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A6" w:rsidRPr="00C410B5" w:rsidRDefault="00C410B5" w:rsidP="00C410B5">
      <w:pPr>
        <w:pStyle w:val="af"/>
        <w:jc w:val="center"/>
        <w:rPr>
          <w:rFonts w:ascii="Times New Roman" w:hAnsi="Times New Roman" w:cs="Times New Roman"/>
          <w:b/>
        </w:rPr>
      </w:pPr>
      <w:r w:rsidRPr="00C410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="00B120A6" w:rsidRPr="00C410B5">
        <w:rPr>
          <w:rFonts w:ascii="Times New Roman" w:hAnsi="Times New Roman" w:cs="Times New Roman"/>
          <w:b/>
        </w:rPr>
        <w:t>«УТВЕРЖДЕНО»</w:t>
      </w:r>
    </w:p>
    <w:p w:rsidR="00B120A6" w:rsidRPr="00C410B5" w:rsidRDefault="00B120A6" w:rsidP="00C410B5">
      <w:pPr>
        <w:pStyle w:val="af"/>
        <w:jc w:val="right"/>
        <w:rPr>
          <w:rFonts w:ascii="Times New Roman" w:hAnsi="Times New Roman" w:cs="Times New Roman"/>
          <w:b/>
        </w:rPr>
      </w:pPr>
      <w:r w:rsidRPr="00C410B5">
        <w:rPr>
          <w:rFonts w:ascii="Times New Roman" w:hAnsi="Times New Roman" w:cs="Times New Roman"/>
          <w:b/>
        </w:rPr>
        <w:t>Генеральный директор ООО « Адамант»</w:t>
      </w:r>
    </w:p>
    <w:p w:rsidR="00C410B5" w:rsidRPr="00C410B5" w:rsidRDefault="00DD0A2C" w:rsidP="00C410B5">
      <w:pPr>
        <w:pStyle w:val="af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3899172</wp:posOffset>
            </wp:positionH>
            <wp:positionV relativeFrom="paragraph">
              <wp:posOffset>11913</wp:posOffset>
            </wp:positionV>
            <wp:extent cx="2240371" cy="868680"/>
            <wp:effectExtent l="19050" t="0" r="7529" b="0"/>
            <wp:wrapNone/>
            <wp:docPr id="34" name="Рисунок 3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371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10B5" w:rsidRPr="00C410B5" w:rsidRDefault="00C410B5" w:rsidP="00C410B5">
      <w:pPr>
        <w:pStyle w:val="af"/>
        <w:jc w:val="right"/>
        <w:rPr>
          <w:rFonts w:ascii="Times New Roman" w:hAnsi="Times New Roman" w:cs="Times New Roman"/>
          <w:b/>
        </w:rPr>
      </w:pPr>
      <w:r w:rsidRPr="00C410B5"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  <w:b/>
        </w:rPr>
        <w:t>_______</w:t>
      </w:r>
      <w:r w:rsidRPr="00C410B5">
        <w:rPr>
          <w:rFonts w:ascii="Times New Roman" w:hAnsi="Times New Roman" w:cs="Times New Roman"/>
          <w:b/>
        </w:rPr>
        <w:t xml:space="preserve">_ Ефремов В.А. </w:t>
      </w:r>
    </w:p>
    <w:p w:rsidR="00B120A6" w:rsidRPr="00C410B5" w:rsidRDefault="00B120A6" w:rsidP="00B120A6">
      <w:pPr>
        <w:pStyle w:val="af"/>
        <w:rPr>
          <w:b/>
        </w:rPr>
      </w:pPr>
    </w:p>
    <w:p w:rsidR="00B120A6" w:rsidRDefault="00B120A6" w:rsidP="00B120A6">
      <w:pPr>
        <w:pStyle w:val="af"/>
      </w:pPr>
    </w:p>
    <w:p w:rsidR="00B120A6" w:rsidRDefault="00B120A6" w:rsidP="00B120A6">
      <w:pPr>
        <w:pStyle w:val="af"/>
      </w:pPr>
    </w:p>
    <w:p w:rsidR="00B120A6" w:rsidRDefault="00B120A6" w:rsidP="00B120A6">
      <w:pPr>
        <w:pStyle w:val="af"/>
      </w:pPr>
    </w:p>
    <w:p w:rsidR="00B120A6" w:rsidRDefault="00B120A6" w:rsidP="00B120A6">
      <w:pPr>
        <w:pStyle w:val="af"/>
      </w:pPr>
    </w:p>
    <w:p w:rsidR="00B120A6" w:rsidRDefault="00B120A6" w:rsidP="00B120A6">
      <w:pPr>
        <w:pStyle w:val="af"/>
      </w:pPr>
    </w:p>
    <w:p w:rsidR="00B120A6" w:rsidRDefault="00B120A6" w:rsidP="00B120A6">
      <w:pPr>
        <w:pStyle w:val="af"/>
      </w:pPr>
    </w:p>
    <w:p w:rsidR="00B120A6" w:rsidRDefault="00B120A6" w:rsidP="00B120A6">
      <w:pPr>
        <w:pStyle w:val="af"/>
      </w:pPr>
    </w:p>
    <w:p w:rsidR="00B120A6" w:rsidRDefault="00B120A6" w:rsidP="00B120A6">
      <w:pPr>
        <w:pStyle w:val="af"/>
      </w:pPr>
    </w:p>
    <w:p w:rsidR="00B120A6" w:rsidRDefault="00B120A6" w:rsidP="00B120A6">
      <w:pPr>
        <w:pStyle w:val="af"/>
      </w:pPr>
    </w:p>
    <w:p w:rsidR="00B120A6" w:rsidRPr="00B120A6" w:rsidRDefault="00B120A6" w:rsidP="00B120A6">
      <w:pPr>
        <w:pStyle w:val="af"/>
      </w:pPr>
    </w:p>
    <w:p w:rsidR="002A27F3" w:rsidRPr="001334BD" w:rsidRDefault="00F61350" w:rsidP="001334BD">
      <w:pPr>
        <w:pStyle w:val="50"/>
        <w:shd w:val="clear" w:color="auto" w:fill="auto"/>
        <w:spacing w:before="0" w:after="7429"/>
        <w:ind w:left="120" w:right="144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382.3pt;margin-top:326pt;width:157.55pt;height:165.45pt;z-index:-251658752;mso-wrap-distance-left:0;mso-wrap-distance-right:0;mso-position-horizontal-relative:page" o:allowincell="f">
            <v:imagedata r:id="rId9" o:title="image1"/>
            <w10:wrap anchorx="page"/>
          </v:shape>
        </w:pict>
      </w:r>
      <w:r w:rsidR="00973DFE" w:rsidRPr="001334BD">
        <w:rPr>
          <w:rFonts w:ascii="Arial" w:hAnsi="Arial" w:cs="Arial"/>
          <w:b/>
        </w:rPr>
        <w:t xml:space="preserve">АНТИКОРРУПЦИОННАЯ ПОЛИТИКА </w:t>
      </w:r>
      <w:r w:rsidR="0002536B" w:rsidRPr="001334BD">
        <w:rPr>
          <w:rFonts w:ascii="Arial" w:hAnsi="Arial" w:cs="Arial"/>
          <w:b/>
        </w:rPr>
        <w:t>ООО «Адамант»</w:t>
      </w:r>
    </w:p>
    <w:p w:rsidR="002A27F3" w:rsidRDefault="002A27F3">
      <w:pPr>
        <w:rPr>
          <w:sz w:val="2"/>
          <w:szCs w:val="2"/>
        </w:rPr>
      </w:pPr>
    </w:p>
    <w:p w:rsidR="00C410B5" w:rsidRDefault="00C410B5" w:rsidP="00C410B5">
      <w:pPr>
        <w:framePr w:w="9387" w:h="1083" w:hRule="exact" w:wrap="around" w:vAnchor="text" w:hAnchor="page" w:x="789" w:y="-754"/>
        <w:shd w:val="pct12" w:color="auto" w:fill="auto"/>
        <w:jc w:val="center"/>
        <w:rPr>
          <w:noProof/>
          <w:sz w:val="28"/>
          <w:szCs w:val="28"/>
        </w:rPr>
      </w:pPr>
    </w:p>
    <w:p w:rsidR="00C410B5" w:rsidRPr="00A75F9B" w:rsidRDefault="00C410B5" w:rsidP="00C410B5">
      <w:pPr>
        <w:framePr w:w="9387" w:h="1083" w:hRule="exact" w:wrap="around" w:vAnchor="text" w:hAnchor="page" w:x="789" w:y="-754"/>
        <w:shd w:val="pct12" w:color="auto" w:fill="auto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t>АНТИКОРРУПЦИОННАЯ ПОЛИТИК</w:t>
      </w:r>
      <w:r w:rsidRPr="00A75F9B">
        <w:rPr>
          <w:b/>
          <w:noProof/>
          <w:sz w:val="44"/>
          <w:szCs w:val="44"/>
        </w:rPr>
        <w:t>А</w:t>
      </w:r>
    </w:p>
    <w:p w:rsidR="00C410B5" w:rsidRDefault="00C410B5" w:rsidP="00734CC2">
      <w:pPr>
        <w:pStyle w:val="10"/>
      </w:pPr>
    </w:p>
    <w:p w:rsidR="002A27F3" w:rsidRDefault="00F61350" w:rsidP="00734CC2">
      <w:pPr>
        <w:pStyle w:val="10"/>
      </w:pPr>
      <w:r>
        <w:fldChar w:fldCharType="begin"/>
      </w:r>
      <w:r w:rsidR="00973DFE">
        <w:instrText xml:space="preserve"> TOC \o "1-5" \h \z </w:instrText>
      </w:r>
      <w:r>
        <w:fldChar w:fldCharType="separate"/>
      </w:r>
      <w:hyperlink w:anchor="bookmark0" w:tooltip="Current Document">
        <w:r w:rsidR="00973DFE">
          <w:t xml:space="preserve"> 1. НАЗНАЧЕНИЕ ДОКУМЕНТА</w:t>
        </w:r>
        <w:r w:rsidR="00973DFE">
          <w:tab/>
        </w:r>
        <w:r w:rsidR="00BE5B9C">
          <w:t>2</w:t>
        </w:r>
      </w:hyperlink>
    </w:p>
    <w:p w:rsidR="002A27F3" w:rsidRDefault="00F61350" w:rsidP="00734CC2">
      <w:pPr>
        <w:pStyle w:val="10"/>
      </w:pPr>
      <w:hyperlink w:anchor="bookmark1" w:tooltip="Current Document">
        <w:r w:rsidR="00973DFE">
          <w:t xml:space="preserve"> 2. ЦЕЛИ ДОКУМЕНТА</w:t>
        </w:r>
        <w:r w:rsidR="00973DFE">
          <w:tab/>
        </w:r>
        <w:r w:rsidR="00BE5B9C">
          <w:t>2</w:t>
        </w:r>
      </w:hyperlink>
    </w:p>
    <w:p w:rsidR="002A27F3" w:rsidRDefault="00734CC2" w:rsidP="00734CC2">
      <w:pPr>
        <w:pStyle w:val="10"/>
      </w:pPr>
      <w:r>
        <w:t xml:space="preserve"> </w:t>
      </w:r>
      <w:hyperlink w:anchor="bookmark2" w:tooltip="Current Document">
        <w:r w:rsidR="00973DFE">
          <w:t>3. ОБЛАСТЬ ПРИМЕНЕНИЯ И ОБЯЗАННОСТИ</w:t>
        </w:r>
        <w:r w:rsidR="00973DFE">
          <w:tab/>
        </w:r>
        <w:r w:rsidR="00BE5B9C">
          <w:t>4</w:t>
        </w:r>
      </w:hyperlink>
    </w:p>
    <w:p w:rsidR="002A27F3" w:rsidRDefault="00973DFE" w:rsidP="00734CC2">
      <w:pPr>
        <w:pStyle w:val="10"/>
      </w:pPr>
      <w:r>
        <w:t xml:space="preserve"> 4. ПРИМЕНИМОЕ АНТИКОРРУПЦИОННОЕ</w:t>
      </w:r>
      <w:r>
        <w:tab/>
      </w:r>
      <w:r w:rsidR="00BE5B9C">
        <w:t>5</w:t>
      </w:r>
    </w:p>
    <w:p w:rsidR="002A27F3" w:rsidRDefault="00734CC2" w:rsidP="00734CC2">
      <w:pPr>
        <w:pStyle w:val="10"/>
      </w:pPr>
      <w:r>
        <w:t xml:space="preserve">     </w:t>
      </w:r>
      <w:r w:rsidR="00973DFE">
        <w:t>ЗАКОНОДАТЕЛЬСТВО</w:t>
      </w:r>
    </w:p>
    <w:p w:rsidR="002A27F3" w:rsidRDefault="00F61350" w:rsidP="00734CC2">
      <w:pPr>
        <w:pStyle w:val="10"/>
      </w:pPr>
      <w:hyperlink w:anchor="bookmark4" w:tooltip="Current Document">
        <w:r w:rsidR="00973DFE">
          <w:t xml:space="preserve"> 5. КЛЮЧЕВЫЕ ПРИНЦИПЫ</w:t>
        </w:r>
        <w:r w:rsidR="00973DFE">
          <w:tab/>
        </w:r>
        <w:r w:rsidR="00BE5B9C">
          <w:t>6</w:t>
        </w:r>
      </w:hyperlink>
    </w:p>
    <w:p w:rsidR="002A27F3" w:rsidRDefault="00734CC2" w:rsidP="00734CC2">
      <w:pPr>
        <w:pStyle w:val="10"/>
      </w:pPr>
      <w:r>
        <w:t xml:space="preserve"> </w:t>
      </w:r>
      <w:hyperlink w:anchor="bookmark5" w:tooltip="Current Document">
        <w:r w:rsidR="00973DFE">
          <w:t>6. ПОДАРКИ И ПРЕДСТАВИТЕЛЬСКИЕ РАСХОДЫ</w:t>
        </w:r>
        <w:r w:rsidR="00973DFE">
          <w:tab/>
        </w:r>
        <w:r w:rsidR="00BE5B9C">
          <w:t>7</w:t>
        </w:r>
      </w:hyperlink>
    </w:p>
    <w:p w:rsidR="002A27F3" w:rsidRDefault="00973DFE" w:rsidP="00734CC2">
      <w:pPr>
        <w:pStyle w:val="10"/>
      </w:pPr>
      <w:r>
        <w:t xml:space="preserve"> 7. БЛАГОТВОРИТЕЛЬНОСТЬ, ВЗАИМОДЕЙСТВИЕ</w:t>
      </w:r>
      <w:r>
        <w:tab/>
      </w:r>
      <w:r w:rsidR="00FB14B0">
        <w:t>8</w:t>
      </w:r>
    </w:p>
    <w:p w:rsidR="002A27F3" w:rsidRDefault="00734CC2" w:rsidP="00734CC2">
      <w:pPr>
        <w:pStyle w:val="10"/>
      </w:pPr>
      <w:r>
        <w:t xml:space="preserve">     </w:t>
      </w:r>
      <w:r w:rsidR="00973DFE">
        <w:t>С ГОС. ОРГАНАМИ И ГОС. СЛУЖАЩИМИ</w:t>
      </w:r>
    </w:p>
    <w:p w:rsidR="002A27F3" w:rsidRDefault="00F61350" w:rsidP="00734CC2">
      <w:pPr>
        <w:pStyle w:val="10"/>
      </w:pPr>
      <w:hyperlink w:anchor="bookmark7" w:tooltip="Current Document">
        <w:r w:rsidR="00973DFE">
          <w:t xml:space="preserve"> 8. ВЗАИМОДЕЙСТВИЕ С СОТРУДНИКАМИ</w:t>
        </w:r>
        <w:r w:rsidR="00973DFE">
          <w:tab/>
        </w:r>
        <w:r w:rsidR="00BE5B9C">
          <w:t>8</w:t>
        </w:r>
      </w:hyperlink>
    </w:p>
    <w:p w:rsidR="00734CC2" w:rsidRDefault="00734CC2" w:rsidP="00734CC2">
      <w:pPr>
        <w:pStyle w:val="10"/>
      </w:pPr>
      <w:r>
        <w:t xml:space="preserve"> 9. </w:t>
      </w:r>
      <w:r w:rsidR="00973DFE">
        <w:t>ПЛАТЕЖИ ЧЕРЕЗ ПОСРЕДНИКОВ</w:t>
      </w:r>
      <w:r>
        <w:t xml:space="preserve"> ИЛИ В ПОЛЬЗУ </w:t>
      </w:r>
    </w:p>
    <w:p w:rsidR="002A27F3" w:rsidRDefault="00734CC2" w:rsidP="00734CC2">
      <w:pPr>
        <w:pStyle w:val="10"/>
      </w:pPr>
      <w:r>
        <w:t xml:space="preserve">    ТРЕТЬИХ ЛИЦ.</w:t>
      </w:r>
      <w:r w:rsidR="00973DFE">
        <w:tab/>
      </w:r>
      <w:r w:rsidR="00BE5B9C">
        <w:t>9</w:t>
      </w:r>
    </w:p>
    <w:p w:rsidR="002A27F3" w:rsidRDefault="00734CC2" w:rsidP="00734CC2">
      <w:pPr>
        <w:pStyle w:val="10"/>
      </w:pPr>
      <w:r>
        <w:t xml:space="preserve">10. </w:t>
      </w:r>
      <w:hyperlink w:anchor="bookmark9" w:tooltip="Current Document">
        <w:r w:rsidR="00973DFE">
          <w:t>ВЕДЕНИЕ БУХГАЛТЕРСКИХ КНИГ И ЗАПИСЕЙ</w:t>
        </w:r>
        <w:r w:rsidR="00973DFE">
          <w:tab/>
        </w:r>
        <w:r w:rsidR="00BE5B9C">
          <w:t>9</w:t>
        </w:r>
      </w:hyperlink>
      <w:r w:rsidR="00F61350">
        <w:fldChar w:fldCharType="end"/>
      </w:r>
    </w:p>
    <w:p w:rsidR="001B7689" w:rsidRDefault="00734CC2" w:rsidP="001B7689">
      <w:pPr>
        <w:pStyle w:val="60"/>
        <w:shd w:val="clear" w:color="auto" w:fill="auto"/>
        <w:tabs>
          <w:tab w:val="left" w:pos="1611"/>
          <w:tab w:val="left" w:pos="9072"/>
        </w:tabs>
        <w:spacing w:before="0" w:after="192"/>
        <w:ind w:right="850" w:firstLine="20"/>
      </w:pPr>
      <w:r>
        <w:t xml:space="preserve">11. </w:t>
      </w:r>
      <w:r w:rsidR="00973DFE">
        <w:t>ОПОВЕЩЕНИЕ О КОРРУПЦИОННЫХ ДЕЙСТВИЯХ</w:t>
      </w:r>
      <w:r w:rsidR="001B7689">
        <w:t xml:space="preserve"> </w:t>
      </w:r>
      <w:r w:rsidR="001B7689">
        <w:tab/>
      </w:r>
      <w:r w:rsidR="000F68F6">
        <w:t>9</w:t>
      </w:r>
    </w:p>
    <w:p w:rsidR="00734CC2" w:rsidRDefault="00734CC2" w:rsidP="00C3217F">
      <w:pPr>
        <w:pStyle w:val="60"/>
        <w:shd w:val="clear" w:color="auto" w:fill="auto"/>
        <w:tabs>
          <w:tab w:val="left" w:pos="1611"/>
          <w:tab w:val="left" w:pos="9812"/>
        </w:tabs>
        <w:spacing w:before="0" w:after="192"/>
        <w:ind w:right="850" w:firstLine="20"/>
      </w:pPr>
      <w:r>
        <w:t xml:space="preserve"> </w:t>
      </w:r>
      <w:r w:rsidR="001B7689">
        <w:t xml:space="preserve">    </w:t>
      </w:r>
      <w:r w:rsidR="00C3217F">
        <w:t xml:space="preserve">И ОТКАЗ ОТ </w:t>
      </w:r>
      <w:r w:rsidR="001B7689">
        <w:t>САНКЦИЙ.</w:t>
      </w:r>
    </w:p>
    <w:p w:rsidR="001B7689" w:rsidRDefault="001B7689" w:rsidP="001B7689">
      <w:pPr>
        <w:pStyle w:val="60"/>
        <w:shd w:val="clear" w:color="auto" w:fill="auto"/>
        <w:tabs>
          <w:tab w:val="left" w:pos="1611"/>
          <w:tab w:val="left" w:pos="9072"/>
        </w:tabs>
        <w:spacing w:before="0" w:after="192"/>
        <w:ind w:right="850" w:firstLine="0"/>
      </w:pPr>
      <w:r>
        <w:t xml:space="preserve">12. КОНТРОЛЬ НАД СОБЛЮДЕНИЕМ ОСНОВНЫХ </w:t>
      </w:r>
      <w:r>
        <w:tab/>
      </w:r>
      <w:r w:rsidR="00BE5B9C">
        <w:t>10</w:t>
      </w:r>
    </w:p>
    <w:p w:rsidR="001B7689" w:rsidRDefault="001B7689" w:rsidP="001B7689">
      <w:pPr>
        <w:pStyle w:val="60"/>
        <w:shd w:val="clear" w:color="auto" w:fill="auto"/>
        <w:tabs>
          <w:tab w:val="left" w:pos="1611"/>
          <w:tab w:val="left" w:pos="9812"/>
        </w:tabs>
        <w:spacing w:before="0" w:after="192"/>
        <w:ind w:right="850" w:firstLine="0"/>
      </w:pPr>
      <w:r>
        <w:t xml:space="preserve">     ПОЛОЖЕНИЙ</w:t>
      </w:r>
    </w:p>
    <w:p w:rsidR="00FB14B0" w:rsidRDefault="00553384" w:rsidP="00553384">
      <w:pPr>
        <w:pStyle w:val="ae"/>
        <w:spacing w:before="100" w:beforeAutospacing="1" w:after="100" w:afterAutospacing="1"/>
        <w:ind w:left="567" w:hanging="425"/>
        <w:rPr>
          <w:rFonts w:ascii="Verdana" w:eastAsia="Verdana" w:hAnsi="Verdana" w:cs="Verdana"/>
          <w:caps/>
          <w:sz w:val="26"/>
          <w:szCs w:val="26"/>
        </w:rPr>
      </w:pPr>
      <w:r w:rsidRPr="00553384">
        <w:rPr>
          <w:rFonts w:ascii="Verdana" w:eastAsia="Verdana" w:hAnsi="Verdana" w:cs="Verdana"/>
          <w:sz w:val="26"/>
          <w:szCs w:val="26"/>
        </w:rPr>
        <w:t>13</w:t>
      </w:r>
      <w:r>
        <w:t>.</w:t>
      </w:r>
      <w:r w:rsidRPr="00553384">
        <w:rPr>
          <w:rFonts w:ascii="Times New Roman" w:eastAsia="Verdana" w:hAnsi="Times New Roman" w:cs="Times New Roman"/>
          <w:sz w:val="32"/>
          <w:szCs w:val="32"/>
        </w:rPr>
        <w:t xml:space="preserve"> </w:t>
      </w:r>
      <w:r w:rsidRPr="00553384">
        <w:rPr>
          <w:rFonts w:ascii="Verdana" w:eastAsia="Verdana" w:hAnsi="Verdana" w:cs="Verdana"/>
          <w:caps/>
          <w:sz w:val="26"/>
          <w:szCs w:val="26"/>
        </w:rPr>
        <w:t xml:space="preserve">Область применения политики и круг лиц, </w:t>
      </w:r>
      <w:r w:rsidR="00FB14B0">
        <w:rPr>
          <w:rFonts w:ascii="Verdana" w:eastAsia="Verdana" w:hAnsi="Verdana" w:cs="Verdana"/>
          <w:caps/>
          <w:sz w:val="26"/>
          <w:szCs w:val="26"/>
        </w:rPr>
        <w:t xml:space="preserve">                  </w:t>
      </w:r>
      <w:r w:rsidR="00BE5B9C">
        <w:rPr>
          <w:rFonts w:ascii="Verdana" w:eastAsia="Verdana" w:hAnsi="Verdana" w:cs="Verdana"/>
          <w:caps/>
          <w:sz w:val="26"/>
          <w:szCs w:val="26"/>
        </w:rPr>
        <w:t>10</w:t>
      </w:r>
    </w:p>
    <w:p w:rsidR="00553384" w:rsidRPr="00553384" w:rsidRDefault="00553384" w:rsidP="00553384">
      <w:pPr>
        <w:pStyle w:val="ae"/>
        <w:spacing w:before="100" w:beforeAutospacing="1" w:after="100" w:afterAutospacing="1"/>
        <w:ind w:left="567" w:hanging="425"/>
        <w:rPr>
          <w:rFonts w:ascii="Verdana" w:eastAsia="Verdana" w:hAnsi="Verdana" w:cs="Verdana"/>
          <w:sz w:val="26"/>
          <w:szCs w:val="26"/>
        </w:rPr>
      </w:pPr>
      <w:r w:rsidRPr="00553384">
        <w:rPr>
          <w:rFonts w:ascii="Verdana" w:eastAsia="Verdana" w:hAnsi="Verdana" w:cs="Verdana"/>
          <w:caps/>
          <w:sz w:val="26"/>
          <w:szCs w:val="26"/>
        </w:rPr>
        <w:t>попадающих</w:t>
      </w:r>
      <w:r w:rsidR="00FB14B0">
        <w:rPr>
          <w:rFonts w:ascii="Verdana" w:eastAsia="Verdana" w:hAnsi="Verdana" w:cs="Verdana"/>
          <w:caps/>
          <w:sz w:val="26"/>
          <w:szCs w:val="26"/>
        </w:rPr>
        <w:t xml:space="preserve"> </w:t>
      </w:r>
      <w:r w:rsidRPr="00553384">
        <w:rPr>
          <w:rFonts w:ascii="Verdana" w:eastAsia="Verdana" w:hAnsi="Verdana" w:cs="Verdana"/>
          <w:caps/>
          <w:sz w:val="26"/>
          <w:szCs w:val="26"/>
        </w:rPr>
        <w:t xml:space="preserve"> под ее действие</w:t>
      </w:r>
      <w:r w:rsidRPr="00553384">
        <w:rPr>
          <w:rFonts w:ascii="Verdana" w:eastAsia="Verdana" w:hAnsi="Verdana" w:cs="Verdana"/>
          <w:sz w:val="26"/>
          <w:szCs w:val="26"/>
        </w:rPr>
        <w:t>.</w:t>
      </w:r>
    </w:p>
    <w:p w:rsidR="001B7689" w:rsidRDefault="00553384" w:rsidP="001B7689">
      <w:pPr>
        <w:pStyle w:val="60"/>
        <w:shd w:val="clear" w:color="auto" w:fill="auto"/>
        <w:tabs>
          <w:tab w:val="left" w:pos="1611"/>
          <w:tab w:val="left" w:pos="9072"/>
        </w:tabs>
        <w:spacing w:before="0" w:after="192"/>
        <w:ind w:right="709" w:firstLine="0"/>
      </w:pPr>
      <w:r>
        <w:t>14</w:t>
      </w:r>
      <w:r w:rsidR="001B7689">
        <w:t>. ОТВЕТСТВЕННОСТЬ ЗА НЕИСПОЛНЕНИЕ/</w:t>
      </w:r>
      <w:r w:rsidR="001B7689">
        <w:tab/>
      </w:r>
      <w:r w:rsidR="00BE5B9C">
        <w:t>12</w:t>
      </w:r>
    </w:p>
    <w:p w:rsidR="001B7689" w:rsidRDefault="001B7689" w:rsidP="001B7689">
      <w:pPr>
        <w:pStyle w:val="60"/>
        <w:shd w:val="clear" w:color="auto" w:fill="auto"/>
        <w:tabs>
          <w:tab w:val="left" w:pos="1611"/>
          <w:tab w:val="left" w:pos="9812"/>
        </w:tabs>
        <w:spacing w:before="0" w:after="192"/>
        <w:ind w:right="850" w:firstLine="0"/>
      </w:pPr>
      <w:r>
        <w:t xml:space="preserve">     НЕНАДЛЕЖАЩЕЕ ИСПОЛНЕНИЕ НАСТОЯЩЕЙ ПОЛИТИКИ</w:t>
      </w:r>
    </w:p>
    <w:p w:rsidR="002A27F3" w:rsidRDefault="002A27F3">
      <w:pPr>
        <w:framePr w:h="428" w:wrap="notBeside" w:vAnchor="text" w:hAnchor="text" w:xAlign="right" w:y="1"/>
        <w:jc w:val="right"/>
        <w:rPr>
          <w:sz w:val="0"/>
          <w:szCs w:val="0"/>
        </w:rPr>
      </w:pPr>
    </w:p>
    <w:p w:rsidR="002A27F3" w:rsidRDefault="002A27F3">
      <w:pPr>
        <w:rPr>
          <w:sz w:val="2"/>
          <w:szCs w:val="2"/>
        </w:rPr>
      </w:pPr>
    </w:p>
    <w:p w:rsidR="002A27F3" w:rsidRDefault="002A27F3">
      <w:pPr>
        <w:rPr>
          <w:sz w:val="2"/>
          <w:szCs w:val="2"/>
        </w:rPr>
        <w:sectPr w:rsidR="002A27F3" w:rsidSect="00C410B5">
          <w:footerReference w:type="default" r:id="rId10"/>
          <w:pgSz w:w="11909" w:h="16838"/>
          <w:pgMar w:top="993" w:right="852" w:bottom="191" w:left="709" w:header="0" w:footer="408" w:gutter="0"/>
          <w:pgNumType w:start="0"/>
          <w:cols w:space="720"/>
          <w:noEndnote/>
          <w:titlePg/>
          <w:docGrid w:linePitch="360"/>
        </w:sectPr>
      </w:pPr>
    </w:p>
    <w:p w:rsidR="002A27F3" w:rsidRPr="0081604E" w:rsidRDefault="00973DFE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366"/>
        </w:tabs>
        <w:spacing w:after="466" w:line="260" w:lineRule="exact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1604E">
        <w:rPr>
          <w:rFonts w:ascii="Times New Roman" w:hAnsi="Times New Roman" w:cs="Times New Roman"/>
          <w:b/>
          <w:sz w:val="28"/>
          <w:szCs w:val="28"/>
        </w:rPr>
        <w:lastRenderedPageBreak/>
        <w:t>НАЗНАЧЕНИЕ ДОКУМЕНТА</w:t>
      </w:r>
      <w:bookmarkEnd w:id="0"/>
    </w:p>
    <w:p w:rsidR="002A27F3" w:rsidRPr="001334BD" w:rsidRDefault="00973DFE">
      <w:pPr>
        <w:pStyle w:val="13"/>
        <w:shd w:val="clear" w:color="auto" w:fill="auto"/>
        <w:spacing w:before="0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Style w:val="105pt"/>
          <w:rFonts w:ascii="Times New Roman" w:hAnsi="Times New Roman" w:cs="Times New Roman"/>
          <w:sz w:val="28"/>
          <w:szCs w:val="28"/>
        </w:rPr>
        <w:t xml:space="preserve">Настоящая Антикоррупционная политика </w:t>
      </w:r>
      <w:r w:rsidRPr="001334B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1334BD">
        <w:rPr>
          <w:rStyle w:val="105pt"/>
          <w:rFonts w:ascii="Times New Roman" w:hAnsi="Times New Roman" w:cs="Times New Roman"/>
          <w:sz w:val="28"/>
          <w:szCs w:val="28"/>
        </w:rPr>
        <w:t xml:space="preserve">«Политика») является </w:t>
      </w:r>
      <w:r w:rsidRPr="001334BD">
        <w:rPr>
          <w:rFonts w:ascii="Times New Roman" w:hAnsi="Times New Roman" w:cs="Times New Roman"/>
          <w:sz w:val="28"/>
          <w:szCs w:val="28"/>
        </w:rPr>
        <w:t>л</w:t>
      </w:r>
      <w:r w:rsidRPr="001334BD">
        <w:rPr>
          <w:rFonts w:ascii="Times New Roman" w:hAnsi="Times New Roman" w:cs="Times New Roman"/>
          <w:sz w:val="28"/>
          <w:szCs w:val="28"/>
        </w:rPr>
        <w:t>о</w:t>
      </w:r>
      <w:r w:rsidRPr="001334BD">
        <w:rPr>
          <w:rFonts w:ascii="Times New Roman" w:hAnsi="Times New Roman" w:cs="Times New Roman"/>
          <w:sz w:val="28"/>
          <w:szCs w:val="28"/>
        </w:rPr>
        <w:t xml:space="preserve">кальным актом </w:t>
      </w:r>
      <w:r w:rsidR="0002536B" w:rsidRPr="001334BD">
        <w:rPr>
          <w:rFonts w:ascii="Times New Roman" w:hAnsi="Times New Roman" w:cs="Times New Roman"/>
          <w:sz w:val="28"/>
          <w:szCs w:val="28"/>
        </w:rPr>
        <w:t xml:space="preserve">ООО «Адамант» </w:t>
      </w:r>
      <w:r w:rsidRPr="001334BD">
        <w:rPr>
          <w:rFonts w:ascii="Times New Roman" w:hAnsi="Times New Roman" w:cs="Times New Roman"/>
          <w:sz w:val="28"/>
          <w:szCs w:val="28"/>
        </w:rPr>
        <w:t>(далее - «Общество»), определяющим ключ</w:t>
      </w:r>
      <w:r w:rsidRPr="001334BD">
        <w:rPr>
          <w:rFonts w:ascii="Times New Roman" w:hAnsi="Times New Roman" w:cs="Times New Roman"/>
          <w:sz w:val="28"/>
          <w:szCs w:val="28"/>
        </w:rPr>
        <w:t>е</w:t>
      </w:r>
      <w:r w:rsidRPr="001334BD">
        <w:rPr>
          <w:rFonts w:ascii="Times New Roman" w:hAnsi="Times New Roman" w:cs="Times New Roman"/>
          <w:sz w:val="28"/>
          <w:szCs w:val="28"/>
        </w:rPr>
        <w:t>вые принципы и требования, направленные на минимизацию рисков корру</w:t>
      </w:r>
      <w:r w:rsidRPr="001334BD">
        <w:rPr>
          <w:rFonts w:ascii="Times New Roman" w:hAnsi="Times New Roman" w:cs="Times New Roman"/>
          <w:sz w:val="28"/>
          <w:szCs w:val="28"/>
        </w:rPr>
        <w:t>п</w:t>
      </w:r>
      <w:r w:rsidRPr="001334BD">
        <w:rPr>
          <w:rFonts w:ascii="Times New Roman" w:hAnsi="Times New Roman" w:cs="Times New Roman"/>
          <w:sz w:val="28"/>
          <w:szCs w:val="28"/>
        </w:rPr>
        <w:t>ции и соблюдение норм применимого антикоррупционного законодательства Обществом, членами их органов управления, сотрудниками и иными лицами, которые могут действовать от имени или по поручению Общества.</w:t>
      </w:r>
    </w:p>
    <w:p w:rsidR="0017078B" w:rsidRPr="00FF32A9" w:rsidRDefault="00973DFE" w:rsidP="00FF32A9">
      <w:pPr>
        <w:pStyle w:val="af"/>
        <w:rPr>
          <w:rFonts w:ascii="Times New Roman" w:eastAsia="Verdana" w:hAnsi="Times New Roman" w:cs="Times New Roman"/>
          <w:sz w:val="28"/>
          <w:szCs w:val="28"/>
        </w:rPr>
      </w:pPr>
      <w:r w:rsidRPr="00FF32A9">
        <w:rPr>
          <w:rFonts w:ascii="Times New Roman" w:eastAsia="Verdana" w:hAnsi="Times New Roman" w:cs="Times New Roman"/>
          <w:sz w:val="28"/>
          <w:szCs w:val="28"/>
        </w:rPr>
        <w:t>Политика разработана в соответствии с законодательством Российской Фед</w:t>
      </w:r>
      <w:r w:rsidRPr="00FF32A9">
        <w:rPr>
          <w:rFonts w:ascii="Times New Roman" w:eastAsia="Verdana" w:hAnsi="Times New Roman" w:cs="Times New Roman"/>
          <w:sz w:val="28"/>
          <w:szCs w:val="28"/>
        </w:rPr>
        <w:t>е</w:t>
      </w:r>
      <w:r w:rsidRPr="00FF32A9">
        <w:rPr>
          <w:rFonts w:ascii="Times New Roman" w:eastAsia="Verdana" w:hAnsi="Times New Roman" w:cs="Times New Roman"/>
          <w:sz w:val="28"/>
          <w:szCs w:val="28"/>
        </w:rPr>
        <w:t>рации, Уставом и другими внутренними документами Общества.</w:t>
      </w:r>
      <w:bookmarkStart w:id="1" w:name="bookmark1"/>
    </w:p>
    <w:p w:rsidR="00FF32A9" w:rsidRDefault="00FF32A9" w:rsidP="00FF32A9">
      <w:pPr>
        <w:pStyle w:val="af"/>
        <w:rPr>
          <w:rFonts w:ascii="Times New Roman" w:eastAsia="Verdana" w:hAnsi="Times New Roman" w:cs="Times New Roman"/>
          <w:sz w:val="28"/>
          <w:szCs w:val="28"/>
        </w:rPr>
      </w:pPr>
    </w:p>
    <w:p w:rsidR="005F5883" w:rsidRDefault="005F5883" w:rsidP="00FF32A9">
      <w:pPr>
        <w:pStyle w:val="af"/>
        <w:rPr>
          <w:rFonts w:ascii="Times New Roman" w:eastAsia="Verdana" w:hAnsi="Times New Roman" w:cs="Times New Roman"/>
          <w:sz w:val="28"/>
          <w:szCs w:val="28"/>
        </w:rPr>
      </w:pPr>
    </w:p>
    <w:p w:rsidR="002A27F3" w:rsidRPr="00FF32A9" w:rsidRDefault="00973DFE" w:rsidP="00FF32A9">
      <w:pPr>
        <w:pStyle w:val="af"/>
        <w:rPr>
          <w:rFonts w:ascii="Times New Roman" w:eastAsia="Verdana" w:hAnsi="Times New Roman" w:cs="Times New Roman"/>
          <w:b/>
          <w:sz w:val="28"/>
          <w:szCs w:val="28"/>
        </w:rPr>
      </w:pPr>
      <w:r w:rsidRPr="00FF32A9">
        <w:rPr>
          <w:rFonts w:ascii="Times New Roman" w:eastAsia="Verdana" w:hAnsi="Times New Roman" w:cs="Times New Roman"/>
          <w:b/>
          <w:sz w:val="28"/>
          <w:szCs w:val="28"/>
        </w:rPr>
        <w:t>ЦЕЛИ ДОКУМЕНТА</w:t>
      </w:r>
      <w:bookmarkEnd w:id="1"/>
    </w:p>
    <w:p w:rsidR="00FF32A9" w:rsidRDefault="00FF32A9" w:rsidP="00FF32A9">
      <w:pPr>
        <w:pStyle w:val="af"/>
        <w:rPr>
          <w:rFonts w:ascii="Times New Roman" w:eastAsia="Verdana" w:hAnsi="Times New Roman" w:cs="Times New Roman"/>
          <w:sz w:val="28"/>
          <w:szCs w:val="28"/>
        </w:rPr>
      </w:pPr>
    </w:p>
    <w:p w:rsidR="006B2B11" w:rsidRPr="00FF32A9" w:rsidRDefault="006B2B11" w:rsidP="00FF32A9">
      <w:pPr>
        <w:pStyle w:val="af"/>
        <w:rPr>
          <w:rFonts w:ascii="Times New Roman" w:eastAsia="Verdana" w:hAnsi="Times New Roman" w:cs="Times New Roman"/>
          <w:sz w:val="28"/>
          <w:szCs w:val="28"/>
        </w:rPr>
      </w:pPr>
      <w:r w:rsidRPr="00FF32A9">
        <w:rPr>
          <w:rFonts w:ascii="Times New Roman" w:eastAsia="Verdana" w:hAnsi="Times New Roman" w:cs="Times New Roman"/>
          <w:sz w:val="28"/>
          <w:szCs w:val="28"/>
        </w:rPr>
        <w:t>Общие положения</w:t>
      </w:r>
    </w:p>
    <w:p w:rsidR="006B2B11" w:rsidRPr="00FF32A9" w:rsidRDefault="006B2B11" w:rsidP="00FF32A9">
      <w:pPr>
        <w:pStyle w:val="af"/>
        <w:rPr>
          <w:rFonts w:ascii="Times New Roman" w:eastAsia="Verdana" w:hAnsi="Times New Roman" w:cs="Times New Roman"/>
          <w:sz w:val="28"/>
          <w:szCs w:val="28"/>
        </w:rPr>
      </w:pPr>
    </w:p>
    <w:p w:rsidR="006B2B11" w:rsidRPr="00FF32A9" w:rsidRDefault="006B2B11" w:rsidP="00FF32A9">
      <w:pPr>
        <w:pStyle w:val="af"/>
        <w:rPr>
          <w:rFonts w:ascii="Times New Roman" w:eastAsia="Verdana" w:hAnsi="Times New Roman" w:cs="Times New Roman"/>
          <w:sz w:val="28"/>
          <w:szCs w:val="28"/>
        </w:rPr>
      </w:pPr>
      <w:r w:rsidRPr="00FF32A9">
        <w:rPr>
          <w:rFonts w:ascii="Times New Roman" w:eastAsia="Verdana" w:hAnsi="Times New Roman" w:cs="Times New Roman"/>
          <w:sz w:val="28"/>
          <w:szCs w:val="28"/>
        </w:rPr>
        <w:t>Антикоррупционная политика представляет собой комплекс взаимосвязанных принципов, процедур и конкретных мероприятий, направленных на профила</w:t>
      </w:r>
      <w:r w:rsidRPr="00FF32A9">
        <w:rPr>
          <w:rFonts w:ascii="Times New Roman" w:eastAsia="Verdana" w:hAnsi="Times New Roman" w:cs="Times New Roman"/>
          <w:sz w:val="28"/>
          <w:szCs w:val="28"/>
        </w:rPr>
        <w:t>к</w:t>
      </w:r>
      <w:r w:rsidRPr="00FF32A9">
        <w:rPr>
          <w:rFonts w:ascii="Times New Roman" w:eastAsia="Verdana" w:hAnsi="Times New Roman" w:cs="Times New Roman"/>
          <w:sz w:val="28"/>
          <w:szCs w:val="28"/>
        </w:rPr>
        <w:t>тику и пресечение коррупционных правонарушений в деятельности ООО «Адамант».</w:t>
      </w:r>
    </w:p>
    <w:p w:rsidR="006B2B11" w:rsidRPr="006B2B11" w:rsidRDefault="006B2B11" w:rsidP="00CF6164">
      <w:pPr>
        <w:pStyle w:val="ae"/>
        <w:spacing w:before="100" w:beforeAutospacing="1" w:after="100" w:afterAutospacing="1"/>
        <w:ind w:left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6B2B11">
        <w:rPr>
          <w:rFonts w:ascii="Times New Roman" w:eastAsia="Verdana" w:hAnsi="Times New Roman" w:cs="Times New Roman"/>
          <w:sz w:val="28"/>
          <w:szCs w:val="28"/>
        </w:rPr>
        <w:t>Положение разработано в соответствии с Федеральным законом от 25.12.2008</w:t>
      </w:r>
      <w:r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6B2B11">
        <w:rPr>
          <w:rFonts w:ascii="Times New Roman" w:eastAsia="Verdana" w:hAnsi="Times New Roman" w:cs="Times New Roman"/>
          <w:sz w:val="28"/>
          <w:szCs w:val="28"/>
        </w:rPr>
        <w:t>№ 273-ФЗ "О противодействии коррупции.</w:t>
      </w:r>
    </w:p>
    <w:p w:rsidR="002A27F3" w:rsidRPr="0002536B" w:rsidRDefault="00973DFE" w:rsidP="001334BD">
      <w:pPr>
        <w:pStyle w:val="70"/>
        <w:numPr>
          <w:ilvl w:val="0"/>
          <w:numId w:val="9"/>
        </w:numPr>
        <w:shd w:val="clear" w:color="auto" w:fill="auto"/>
        <w:spacing w:before="0" w:after="293"/>
        <w:ind w:right="20"/>
        <w:rPr>
          <w:rFonts w:ascii="Times New Roman" w:hAnsi="Times New Roman" w:cs="Times New Roman"/>
          <w:sz w:val="24"/>
          <w:szCs w:val="24"/>
        </w:rPr>
      </w:pPr>
      <w:r w:rsidRPr="001334BD">
        <w:rPr>
          <w:rFonts w:ascii="Times New Roman" w:hAnsi="Times New Roman" w:cs="Times New Roman"/>
          <w:sz w:val="28"/>
          <w:szCs w:val="28"/>
        </w:rPr>
        <w:t xml:space="preserve"> Политика отражает приверженность </w:t>
      </w:r>
      <w:r w:rsidR="0002536B" w:rsidRPr="001334BD">
        <w:rPr>
          <w:rFonts w:ascii="Times New Roman" w:hAnsi="Times New Roman" w:cs="Times New Roman"/>
          <w:sz w:val="28"/>
          <w:szCs w:val="28"/>
        </w:rPr>
        <w:t xml:space="preserve">ООО «Адамант» </w:t>
      </w:r>
      <w:r w:rsidRPr="001334BD">
        <w:rPr>
          <w:rFonts w:ascii="Times New Roman" w:hAnsi="Times New Roman" w:cs="Times New Roman"/>
          <w:sz w:val="28"/>
          <w:szCs w:val="28"/>
        </w:rPr>
        <w:t>и ее руководства высоким этическим стандартам и принципам открытого и честного в</w:t>
      </w:r>
      <w:r w:rsidRPr="001334BD">
        <w:rPr>
          <w:rFonts w:ascii="Times New Roman" w:hAnsi="Times New Roman" w:cs="Times New Roman"/>
          <w:sz w:val="28"/>
          <w:szCs w:val="28"/>
        </w:rPr>
        <w:t>е</w:t>
      </w:r>
      <w:r w:rsidRPr="001334BD">
        <w:rPr>
          <w:rFonts w:ascii="Times New Roman" w:hAnsi="Times New Roman" w:cs="Times New Roman"/>
          <w:sz w:val="28"/>
          <w:szCs w:val="28"/>
        </w:rPr>
        <w:t>дения бизнеса, а также стремление</w:t>
      </w:r>
      <w:r w:rsidR="0002536B" w:rsidRPr="001334BD">
        <w:rPr>
          <w:rFonts w:ascii="Times New Roman" w:hAnsi="Times New Roman" w:cs="Times New Roman"/>
          <w:sz w:val="28"/>
          <w:szCs w:val="28"/>
        </w:rPr>
        <w:t xml:space="preserve"> ООО «Адамант» </w:t>
      </w:r>
      <w:r w:rsidRPr="001334BD">
        <w:rPr>
          <w:rFonts w:ascii="Times New Roman" w:hAnsi="Times New Roman" w:cs="Times New Roman"/>
          <w:sz w:val="28"/>
          <w:szCs w:val="28"/>
        </w:rPr>
        <w:t xml:space="preserve"> к усовершенств</w:t>
      </w:r>
      <w:r w:rsidRPr="001334BD">
        <w:rPr>
          <w:rFonts w:ascii="Times New Roman" w:hAnsi="Times New Roman" w:cs="Times New Roman"/>
          <w:sz w:val="28"/>
          <w:szCs w:val="28"/>
        </w:rPr>
        <w:t>о</w:t>
      </w:r>
      <w:r w:rsidRPr="001334BD">
        <w:rPr>
          <w:rFonts w:ascii="Times New Roman" w:hAnsi="Times New Roman" w:cs="Times New Roman"/>
          <w:sz w:val="28"/>
          <w:szCs w:val="28"/>
        </w:rPr>
        <w:t>ванию корпоративной культуры, следованию лучшим практикам ко</w:t>
      </w:r>
      <w:r w:rsidRPr="001334BD">
        <w:rPr>
          <w:rFonts w:ascii="Times New Roman" w:hAnsi="Times New Roman" w:cs="Times New Roman"/>
          <w:sz w:val="28"/>
          <w:szCs w:val="28"/>
        </w:rPr>
        <w:t>р</w:t>
      </w:r>
      <w:r w:rsidRPr="001334BD">
        <w:rPr>
          <w:rFonts w:ascii="Times New Roman" w:hAnsi="Times New Roman" w:cs="Times New Roman"/>
          <w:sz w:val="28"/>
          <w:szCs w:val="28"/>
        </w:rPr>
        <w:t>поративного управления и поддержанию деловой репута</w:t>
      </w:r>
      <w:r w:rsidR="0002536B" w:rsidRPr="001334BD">
        <w:rPr>
          <w:rFonts w:ascii="Times New Roman" w:hAnsi="Times New Roman" w:cs="Times New Roman"/>
          <w:sz w:val="28"/>
          <w:szCs w:val="28"/>
        </w:rPr>
        <w:t xml:space="preserve">ции ООО «Адамант» </w:t>
      </w:r>
      <w:r w:rsidRPr="001334BD">
        <w:rPr>
          <w:rFonts w:ascii="Times New Roman" w:hAnsi="Times New Roman" w:cs="Times New Roman"/>
          <w:sz w:val="28"/>
          <w:szCs w:val="28"/>
        </w:rPr>
        <w:t xml:space="preserve"> на должном уровне</w:t>
      </w:r>
      <w:r w:rsidRPr="0002536B">
        <w:rPr>
          <w:rFonts w:ascii="Times New Roman" w:hAnsi="Times New Roman" w:cs="Times New Roman"/>
          <w:sz w:val="24"/>
          <w:szCs w:val="24"/>
        </w:rPr>
        <w:t>.</w:t>
      </w:r>
    </w:p>
    <w:p w:rsidR="002A27F3" w:rsidRPr="0002536B" w:rsidRDefault="00973DFE">
      <w:pPr>
        <w:pStyle w:val="13"/>
        <w:shd w:val="clear" w:color="auto" w:fill="auto"/>
        <w:spacing w:before="0" w:after="160" w:line="200" w:lineRule="exact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02536B">
        <w:rPr>
          <w:rFonts w:ascii="Times New Roman" w:hAnsi="Times New Roman" w:cs="Times New Roman"/>
          <w:b/>
          <w:sz w:val="28"/>
          <w:szCs w:val="28"/>
        </w:rPr>
        <w:t>Общество ставит перед собой цели:</w:t>
      </w:r>
    </w:p>
    <w:p w:rsidR="002A27F3" w:rsidRPr="001334BD" w:rsidRDefault="00973DFE">
      <w:pPr>
        <w:pStyle w:val="13"/>
        <w:numPr>
          <w:ilvl w:val="0"/>
          <w:numId w:val="3"/>
        </w:numPr>
        <w:shd w:val="clear" w:color="auto" w:fill="auto"/>
        <w:tabs>
          <w:tab w:val="left" w:pos="728"/>
        </w:tabs>
        <w:spacing w:before="0" w:after="117"/>
        <w:ind w:left="700" w:right="20" w:hanging="30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Сформировать у Сотрудников и иных лиц единообразное понимание п</w:t>
      </w:r>
      <w:r w:rsidRPr="001334BD">
        <w:rPr>
          <w:rFonts w:ascii="Times New Roman" w:hAnsi="Times New Roman" w:cs="Times New Roman"/>
          <w:sz w:val="28"/>
          <w:szCs w:val="28"/>
        </w:rPr>
        <w:t>о</w:t>
      </w:r>
      <w:r w:rsidRPr="001334BD">
        <w:rPr>
          <w:rFonts w:ascii="Times New Roman" w:hAnsi="Times New Roman" w:cs="Times New Roman"/>
          <w:sz w:val="28"/>
          <w:szCs w:val="28"/>
        </w:rPr>
        <w:t>зиции Общества о неприятии коррупции в любых формах и проявлениях;</w:t>
      </w:r>
    </w:p>
    <w:p w:rsidR="002A27F3" w:rsidRPr="001334BD" w:rsidRDefault="00973DFE">
      <w:pPr>
        <w:pStyle w:val="13"/>
        <w:numPr>
          <w:ilvl w:val="0"/>
          <w:numId w:val="3"/>
        </w:numPr>
        <w:shd w:val="clear" w:color="auto" w:fill="auto"/>
        <w:tabs>
          <w:tab w:val="left" w:pos="735"/>
        </w:tabs>
        <w:spacing w:before="0" w:after="123" w:line="274" w:lineRule="exact"/>
        <w:ind w:left="700" w:right="20" w:hanging="30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Минимизировать риск вовлечения Общества, и сотрудников Общества, независимо от</w:t>
      </w:r>
      <w:r w:rsidR="00CF26EC" w:rsidRPr="001334BD">
        <w:rPr>
          <w:rFonts w:ascii="Times New Roman" w:hAnsi="Times New Roman" w:cs="Times New Roman"/>
          <w:sz w:val="28"/>
          <w:szCs w:val="28"/>
        </w:rPr>
        <w:t xml:space="preserve"> </w:t>
      </w:r>
      <w:r w:rsidRPr="001334BD">
        <w:rPr>
          <w:rFonts w:ascii="Times New Roman" w:hAnsi="Times New Roman" w:cs="Times New Roman"/>
          <w:sz w:val="28"/>
          <w:szCs w:val="28"/>
        </w:rPr>
        <w:t>занимаемой должности (далее совместно - «Сотрудники»), в коррупционную деятельность;</w:t>
      </w:r>
    </w:p>
    <w:p w:rsidR="002A27F3" w:rsidRPr="001334BD" w:rsidRDefault="00973DFE">
      <w:pPr>
        <w:pStyle w:val="13"/>
        <w:numPr>
          <w:ilvl w:val="0"/>
          <w:numId w:val="3"/>
        </w:numPr>
        <w:shd w:val="clear" w:color="auto" w:fill="auto"/>
        <w:tabs>
          <w:tab w:val="left" w:pos="728"/>
        </w:tabs>
        <w:spacing w:before="0" w:after="117"/>
        <w:ind w:left="700" w:right="20" w:hanging="30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Обобщить и разъяснить основные требования антикоррупционного зак</w:t>
      </w:r>
      <w:r w:rsidRPr="001334BD">
        <w:rPr>
          <w:rFonts w:ascii="Times New Roman" w:hAnsi="Times New Roman" w:cs="Times New Roman"/>
          <w:sz w:val="28"/>
          <w:szCs w:val="28"/>
        </w:rPr>
        <w:t>о</w:t>
      </w:r>
      <w:r w:rsidRPr="001334BD">
        <w:rPr>
          <w:rFonts w:ascii="Times New Roman" w:hAnsi="Times New Roman" w:cs="Times New Roman"/>
          <w:sz w:val="28"/>
          <w:szCs w:val="28"/>
        </w:rPr>
        <w:t>нодательства Российской Федерации, которые могут применяться к О</w:t>
      </w:r>
      <w:r w:rsidRPr="001334BD">
        <w:rPr>
          <w:rFonts w:ascii="Times New Roman" w:hAnsi="Times New Roman" w:cs="Times New Roman"/>
          <w:sz w:val="28"/>
          <w:szCs w:val="28"/>
        </w:rPr>
        <w:t>б</w:t>
      </w:r>
      <w:r w:rsidRPr="001334BD">
        <w:rPr>
          <w:rFonts w:ascii="Times New Roman" w:hAnsi="Times New Roman" w:cs="Times New Roman"/>
          <w:sz w:val="28"/>
          <w:szCs w:val="28"/>
        </w:rPr>
        <w:t>ществу и Сотрудникам;</w:t>
      </w:r>
    </w:p>
    <w:p w:rsidR="002A27F3" w:rsidRDefault="00973DFE">
      <w:pPr>
        <w:pStyle w:val="13"/>
        <w:numPr>
          <w:ilvl w:val="0"/>
          <w:numId w:val="3"/>
        </w:numPr>
        <w:shd w:val="clear" w:color="auto" w:fill="auto"/>
        <w:tabs>
          <w:tab w:val="left" w:pos="720"/>
        </w:tabs>
        <w:spacing w:before="0" w:after="0" w:line="274" w:lineRule="exact"/>
        <w:ind w:left="700" w:right="20" w:hanging="30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Установить обязанность Сотрудников Общества знать и соблюдать принципы и Требования настоящей Политики, ключевые нормы прим</w:t>
      </w:r>
      <w:r w:rsidRPr="001334BD">
        <w:rPr>
          <w:rFonts w:ascii="Times New Roman" w:hAnsi="Times New Roman" w:cs="Times New Roman"/>
          <w:sz w:val="28"/>
          <w:szCs w:val="28"/>
        </w:rPr>
        <w:t>е</w:t>
      </w:r>
      <w:r w:rsidRPr="001334BD">
        <w:rPr>
          <w:rFonts w:ascii="Times New Roman" w:hAnsi="Times New Roman" w:cs="Times New Roman"/>
          <w:sz w:val="28"/>
          <w:szCs w:val="28"/>
        </w:rPr>
        <w:t>нимого антикоррупционного законодательства, а также адекватные пр</w:t>
      </w:r>
      <w:r w:rsidRPr="001334BD">
        <w:rPr>
          <w:rFonts w:ascii="Times New Roman" w:hAnsi="Times New Roman" w:cs="Times New Roman"/>
          <w:sz w:val="28"/>
          <w:szCs w:val="28"/>
        </w:rPr>
        <w:t>о</w:t>
      </w:r>
      <w:r w:rsidRPr="001334BD">
        <w:rPr>
          <w:rFonts w:ascii="Times New Roman" w:hAnsi="Times New Roman" w:cs="Times New Roman"/>
          <w:sz w:val="28"/>
          <w:szCs w:val="28"/>
        </w:rPr>
        <w:t>цедуры по предотвращению коррупции.</w:t>
      </w:r>
    </w:p>
    <w:p w:rsidR="00F4493F" w:rsidRDefault="00F4493F" w:rsidP="00F4493F">
      <w:pPr>
        <w:pStyle w:val="13"/>
        <w:shd w:val="clear" w:color="auto" w:fill="auto"/>
        <w:tabs>
          <w:tab w:val="left" w:pos="720"/>
        </w:tabs>
        <w:spacing w:before="0" w:after="0" w:line="274" w:lineRule="exact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F4493F" w:rsidRDefault="00F4493F" w:rsidP="00F4493F">
      <w:pPr>
        <w:pStyle w:val="13"/>
        <w:shd w:val="clear" w:color="auto" w:fill="auto"/>
        <w:tabs>
          <w:tab w:val="left" w:pos="720"/>
        </w:tabs>
        <w:spacing w:before="0" w:after="0" w:line="274" w:lineRule="exact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F4493F" w:rsidRDefault="00F4493F" w:rsidP="00F4493F">
      <w:pPr>
        <w:pStyle w:val="13"/>
        <w:shd w:val="clear" w:color="auto" w:fill="auto"/>
        <w:tabs>
          <w:tab w:val="left" w:pos="720"/>
        </w:tabs>
        <w:spacing w:before="0" w:after="0" w:line="274" w:lineRule="exact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5F5883" w:rsidRDefault="005F5883" w:rsidP="00F4493F">
      <w:pPr>
        <w:spacing w:before="100" w:beforeAutospacing="1" w:after="100" w:afterAutospacing="1"/>
        <w:jc w:val="both"/>
        <w:rPr>
          <w:rFonts w:ascii="Tahoma" w:hAnsi="Tahoma"/>
          <w:b/>
          <w:bCs/>
          <w:sz w:val="18"/>
          <w:szCs w:val="18"/>
        </w:rPr>
      </w:pPr>
    </w:p>
    <w:p w:rsidR="00F4493F" w:rsidRPr="00F4493F" w:rsidRDefault="00F4493F" w:rsidP="00F4493F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  <w:r w:rsidRPr="00594214">
        <w:rPr>
          <w:rFonts w:ascii="Tahoma" w:hAnsi="Tahoma"/>
          <w:b/>
          <w:bCs/>
          <w:sz w:val="18"/>
          <w:szCs w:val="18"/>
        </w:rPr>
        <w:t xml:space="preserve"> </w:t>
      </w:r>
      <w:r w:rsidRPr="00F4493F">
        <w:rPr>
          <w:rFonts w:ascii="Times New Roman" w:eastAsia="Verdana" w:hAnsi="Times New Roman" w:cs="Times New Roman"/>
          <w:b/>
          <w:sz w:val="28"/>
          <w:szCs w:val="28"/>
        </w:rPr>
        <w:t>Термины и определения</w:t>
      </w:r>
    </w:p>
    <w:p w:rsidR="00F4493F" w:rsidRPr="00F4493F" w:rsidRDefault="00F4493F" w:rsidP="00F4493F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F4493F">
        <w:rPr>
          <w:rFonts w:ascii="Times New Roman" w:eastAsia="Verdana" w:hAnsi="Times New Roman" w:cs="Times New Roman"/>
          <w:b/>
          <w:sz w:val="28"/>
          <w:szCs w:val="28"/>
        </w:rPr>
        <w:t>Коррупция</w:t>
      </w:r>
      <w:r w:rsidRPr="00F4493F">
        <w:rPr>
          <w:rFonts w:ascii="Times New Roman" w:eastAsia="Verdana" w:hAnsi="Times New Roman" w:cs="Times New Roman"/>
          <w:sz w:val="28"/>
          <w:szCs w:val="28"/>
        </w:rPr>
        <w:t> - злоупотребление служебным положением, дача взятки, получ</w:t>
      </w:r>
      <w:r w:rsidRPr="00F4493F">
        <w:rPr>
          <w:rFonts w:ascii="Times New Roman" w:eastAsia="Verdana" w:hAnsi="Times New Roman" w:cs="Times New Roman"/>
          <w:sz w:val="28"/>
          <w:szCs w:val="28"/>
        </w:rPr>
        <w:t>е</w:t>
      </w:r>
      <w:r w:rsidRPr="00F4493F">
        <w:rPr>
          <w:rFonts w:ascii="Times New Roman" w:eastAsia="Verdana" w:hAnsi="Times New Roman" w:cs="Times New Roman"/>
          <w:sz w:val="28"/>
          <w:szCs w:val="28"/>
        </w:rPr>
        <w:t>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</w:t>
      </w:r>
      <w:r w:rsidRPr="00F4493F">
        <w:rPr>
          <w:rFonts w:ascii="Times New Roman" w:eastAsia="Verdana" w:hAnsi="Times New Roman" w:cs="Times New Roman"/>
          <w:sz w:val="28"/>
          <w:szCs w:val="28"/>
        </w:rPr>
        <w:t>о</w:t>
      </w:r>
      <w:r w:rsidRPr="00F4493F">
        <w:rPr>
          <w:rFonts w:ascii="Times New Roman" w:eastAsia="Verdana" w:hAnsi="Times New Roman" w:cs="Times New Roman"/>
          <w:sz w:val="28"/>
          <w:szCs w:val="28"/>
        </w:rPr>
        <w:t>ды в виде денег, ценностей, иного имущества или услуг имущественного х</w:t>
      </w:r>
      <w:r w:rsidRPr="00F4493F">
        <w:rPr>
          <w:rFonts w:ascii="Times New Roman" w:eastAsia="Verdana" w:hAnsi="Times New Roman" w:cs="Times New Roman"/>
          <w:sz w:val="28"/>
          <w:szCs w:val="28"/>
        </w:rPr>
        <w:t>а</w:t>
      </w:r>
      <w:r w:rsidRPr="00F4493F">
        <w:rPr>
          <w:rFonts w:ascii="Times New Roman" w:eastAsia="Verdana" w:hAnsi="Times New Roman" w:cs="Times New Roman"/>
          <w:sz w:val="28"/>
          <w:szCs w:val="28"/>
        </w:rPr>
        <w:t>рактера, иных имущественных прав для себя или для третьих лиц, либо нез</w:t>
      </w:r>
      <w:r w:rsidRPr="00F4493F">
        <w:rPr>
          <w:rFonts w:ascii="Times New Roman" w:eastAsia="Verdana" w:hAnsi="Times New Roman" w:cs="Times New Roman"/>
          <w:sz w:val="28"/>
          <w:szCs w:val="28"/>
        </w:rPr>
        <w:t>а</w:t>
      </w:r>
      <w:r w:rsidRPr="00F4493F">
        <w:rPr>
          <w:rFonts w:ascii="Times New Roman" w:eastAsia="Verdana" w:hAnsi="Times New Roman" w:cs="Times New Roman"/>
          <w:sz w:val="28"/>
          <w:szCs w:val="28"/>
        </w:rPr>
        <w:t>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 (</w:t>
      </w:r>
      <w:hyperlink r:id="rId11" w:history="1">
        <w:r w:rsidRPr="00F4493F">
          <w:rPr>
            <w:rFonts w:ascii="Times New Roman" w:eastAsia="Verdana" w:hAnsi="Times New Roman" w:cs="Times New Roman"/>
            <w:sz w:val="28"/>
            <w:szCs w:val="28"/>
          </w:rPr>
          <w:t>пункт 1 статьи 1</w:t>
        </w:r>
      </w:hyperlink>
      <w:r w:rsidRPr="00F4493F">
        <w:rPr>
          <w:rFonts w:ascii="Times New Roman" w:eastAsia="Verdana" w:hAnsi="Times New Roman" w:cs="Times New Roman"/>
          <w:sz w:val="28"/>
          <w:szCs w:val="28"/>
        </w:rPr>
        <w:t> Федерального з</w:t>
      </w:r>
      <w:r w:rsidRPr="00F4493F">
        <w:rPr>
          <w:rFonts w:ascii="Times New Roman" w:eastAsia="Verdana" w:hAnsi="Times New Roman" w:cs="Times New Roman"/>
          <w:sz w:val="28"/>
          <w:szCs w:val="28"/>
        </w:rPr>
        <w:t>а</w:t>
      </w:r>
      <w:r w:rsidRPr="00F4493F">
        <w:rPr>
          <w:rFonts w:ascii="Times New Roman" w:eastAsia="Verdana" w:hAnsi="Times New Roman" w:cs="Times New Roman"/>
          <w:sz w:val="28"/>
          <w:szCs w:val="28"/>
        </w:rPr>
        <w:t>кона от 25 декабря 2008 г. N 273-ФЗ "О противодействии коррупции").</w:t>
      </w:r>
    </w:p>
    <w:p w:rsidR="00F4493F" w:rsidRPr="00F4493F" w:rsidRDefault="00F4493F" w:rsidP="00F4493F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F4493F">
        <w:rPr>
          <w:rFonts w:ascii="Times New Roman" w:eastAsia="Verdana" w:hAnsi="Times New Roman" w:cs="Times New Roman"/>
          <w:b/>
          <w:sz w:val="28"/>
          <w:szCs w:val="28"/>
        </w:rPr>
        <w:t>Противодействие коррупции</w:t>
      </w:r>
      <w:r w:rsidRPr="00F4493F">
        <w:rPr>
          <w:rFonts w:ascii="Times New Roman" w:eastAsia="Verdana" w:hAnsi="Times New Roman" w:cs="Times New Roman"/>
          <w:sz w:val="28"/>
          <w:szCs w:val="28"/>
        </w:rPr>
        <w:t> - деятельность федеральных органов государс</w:t>
      </w:r>
      <w:r w:rsidRPr="00F4493F">
        <w:rPr>
          <w:rFonts w:ascii="Times New Roman" w:eastAsia="Verdana" w:hAnsi="Times New Roman" w:cs="Times New Roman"/>
          <w:sz w:val="28"/>
          <w:szCs w:val="28"/>
        </w:rPr>
        <w:t>т</w:t>
      </w:r>
      <w:r w:rsidRPr="00F4493F">
        <w:rPr>
          <w:rFonts w:ascii="Times New Roman" w:eastAsia="Verdana" w:hAnsi="Times New Roman" w:cs="Times New Roman"/>
          <w:sz w:val="28"/>
          <w:szCs w:val="28"/>
        </w:rPr>
        <w:t>венной власти, органов государственной власти субъектов Российской Федер</w:t>
      </w:r>
      <w:r w:rsidRPr="00F4493F">
        <w:rPr>
          <w:rFonts w:ascii="Times New Roman" w:eastAsia="Verdana" w:hAnsi="Times New Roman" w:cs="Times New Roman"/>
          <w:sz w:val="28"/>
          <w:szCs w:val="28"/>
        </w:rPr>
        <w:t>а</w:t>
      </w:r>
      <w:r w:rsidRPr="00F4493F">
        <w:rPr>
          <w:rFonts w:ascii="Times New Roman" w:eastAsia="Verdana" w:hAnsi="Times New Roman" w:cs="Times New Roman"/>
          <w:sz w:val="28"/>
          <w:szCs w:val="28"/>
        </w:rPr>
        <w:t>ции, органов местного самоуправления, институтов гражданского общества, организаций и физических лиц в пределах их полномочий (</w:t>
      </w:r>
      <w:hyperlink r:id="rId12" w:history="1">
        <w:r w:rsidRPr="00F4493F">
          <w:rPr>
            <w:rFonts w:ascii="Times New Roman" w:eastAsia="Verdana" w:hAnsi="Times New Roman" w:cs="Times New Roman"/>
            <w:sz w:val="28"/>
            <w:szCs w:val="28"/>
          </w:rPr>
          <w:t>пункт 2 статьи 1</w:t>
        </w:r>
      </w:hyperlink>
      <w:r w:rsidRPr="00F4493F">
        <w:rPr>
          <w:rFonts w:ascii="Times New Roman" w:eastAsia="Verdana" w:hAnsi="Times New Roman" w:cs="Times New Roman"/>
          <w:sz w:val="28"/>
          <w:szCs w:val="28"/>
        </w:rPr>
        <w:t> Федерального закона от 25 декабря 2008 N 273-ФЗ "О противодействии ко</w:t>
      </w:r>
      <w:r w:rsidRPr="00F4493F">
        <w:rPr>
          <w:rFonts w:ascii="Times New Roman" w:eastAsia="Verdana" w:hAnsi="Times New Roman" w:cs="Times New Roman"/>
          <w:sz w:val="28"/>
          <w:szCs w:val="28"/>
        </w:rPr>
        <w:t>р</w:t>
      </w:r>
      <w:r w:rsidRPr="00F4493F">
        <w:rPr>
          <w:rFonts w:ascii="Times New Roman" w:eastAsia="Verdana" w:hAnsi="Times New Roman" w:cs="Times New Roman"/>
          <w:sz w:val="28"/>
          <w:szCs w:val="28"/>
        </w:rPr>
        <w:t>рупции"):</w:t>
      </w:r>
    </w:p>
    <w:p w:rsidR="00F4493F" w:rsidRPr="00F4493F" w:rsidRDefault="00F4493F" w:rsidP="00F4493F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F4493F">
        <w:rPr>
          <w:rFonts w:ascii="Times New Roman" w:eastAsia="Verdana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4493F" w:rsidRPr="00F4493F" w:rsidRDefault="00F4493F" w:rsidP="00F4493F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F4493F">
        <w:rPr>
          <w:rFonts w:ascii="Times New Roman" w:eastAsia="Verdana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F4493F" w:rsidRPr="00F4493F" w:rsidRDefault="00F4493F" w:rsidP="00F4493F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F4493F">
        <w:rPr>
          <w:rFonts w:ascii="Times New Roman" w:eastAsia="Verdana" w:hAnsi="Times New Roman" w:cs="Times New Roman"/>
          <w:sz w:val="28"/>
          <w:szCs w:val="28"/>
        </w:rPr>
        <w:t>в) по минимизации и (или) ликвидации последствий коррупционных правон</w:t>
      </w:r>
      <w:r w:rsidRPr="00F4493F">
        <w:rPr>
          <w:rFonts w:ascii="Times New Roman" w:eastAsia="Verdana" w:hAnsi="Times New Roman" w:cs="Times New Roman"/>
          <w:sz w:val="28"/>
          <w:szCs w:val="28"/>
        </w:rPr>
        <w:t>а</w:t>
      </w:r>
      <w:r w:rsidRPr="00F4493F">
        <w:rPr>
          <w:rFonts w:ascii="Times New Roman" w:eastAsia="Verdana" w:hAnsi="Times New Roman" w:cs="Times New Roman"/>
          <w:sz w:val="28"/>
          <w:szCs w:val="28"/>
        </w:rPr>
        <w:t>рушений.</w:t>
      </w:r>
    </w:p>
    <w:p w:rsidR="00F4493F" w:rsidRPr="00F4493F" w:rsidRDefault="00F4493F" w:rsidP="00F4493F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F4493F">
        <w:rPr>
          <w:rFonts w:ascii="Times New Roman" w:eastAsia="Verdana" w:hAnsi="Times New Roman" w:cs="Times New Roman"/>
          <w:sz w:val="28"/>
          <w:szCs w:val="28"/>
        </w:rPr>
        <w:t>Организация - юридическое лицо независимо от формы собственности, орган</w:t>
      </w:r>
      <w:r w:rsidRPr="00F4493F">
        <w:rPr>
          <w:rFonts w:ascii="Times New Roman" w:eastAsia="Verdana" w:hAnsi="Times New Roman" w:cs="Times New Roman"/>
          <w:sz w:val="28"/>
          <w:szCs w:val="28"/>
        </w:rPr>
        <w:t>и</w:t>
      </w:r>
      <w:r w:rsidRPr="00F4493F">
        <w:rPr>
          <w:rFonts w:ascii="Times New Roman" w:eastAsia="Verdana" w:hAnsi="Times New Roman" w:cs="Times New Roman"/>
          <w:sz w:val="28"/>
          <w:szCs w:val="28"/>
        </w:rPr>
        <w:t>зационно-правовой формы и отраслевой принадлежности.</w:t>
      </w:r>
    </w:p>
    <w:p w:rsidR="00F4493F" w:rsidRPr="00F4493F" w:rsidRDefault="00F4493F" w:rsidP="00F4493F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F4493F">
        <w:rPr>
          <w:rFonts w:ascii="Times New Roman" w:eastAsia="Verdana" w:hAnsi="Times New Roman" w:cs="Times New Roman"/>
          <w:b/>
          <w:sz w:val="28"/>
          <w:szCs w:val="28"/>
        </w:rPr>
        <w:t>Контрагент</w:t>
      </w:r>
      <w:r w:rsidRPr="00F4493F">
        <w:rPr>
          <w:rFonts w:ascii="Times New Roman" w:eastAsia="Verdana" w:hAnsi="Times New Roman" w:cs="Times New Roman"/>
          <w:sz w:val="28"/>
          <w:szCs w:val="28"/>
        </w:rPr>
        <w:t> - любое российское или иностранное юридическое или физич</w:t>
      </w:r>
      <w:r w:rsidRPr="00F4493F">
        <w:rPr>
          <w:rFonts w:ascii="Times New Roman" w:eastAsia="Verdana" w:hAnsi="Times New Roman" w:cs="Times New Roman"/>
          <w:sz w:val="28"/>
          <w:szCs w:val="28"/>
        </w:rPr>
        <w:t>е</w:t>
      </w:r>
      <w:r w:rsidRPr="00F4493F">
        <w:rPr>
          <w:rFonts w:ascii="Times New Roman" w:eastAsia="Verdana" w:hAnsi="Times New Roman" w:cs="Times New Roman"/>
          <w:sz w:val="28"/>
          <w:szCs w:val="28"/>
        </w:rPr>
        <w:t>ское лицо, с которым организация вступает в договорные отношения, за и</w:t>
      </w:r>
      <w:r w:rsidRPr="00F4493F">
        <w:rPr>
          <w:rFonts w:ascii="Times New Roman" w:eastAsia="Verdana" w:hAnsi="Times New Roman" w:cs="Times New Roman"/>
          <w:sz w:val="28"/>
          <w:szCs w:val="28"/>
        </w:rPr>
        <w:t>с</w:t>
      </w:r>
      <w:r w:rsidRPr="00F4493F">
        <w:rPr>
          <w:rFonts w:ascii="Times New Roman" w:eastAsia="Verdana" w:hAnsi="Times New Roman" w:cs="Times New Roman"/>
          <w:sz w:val="28"/>
          <w:szCs w:val="28"/>
        </w:rPr>
        <w:t>ключением трудовых отношений.</w:t>
      </w:r>
    </w:p>
    <w:p w:rsidR="00F4493F" w:rsidRPr="00F4493F" w:rsidRDefault="00F4493F" w:rsidP="00F4493F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F4493F">
        <w:rPr>
          <w:rFonts w:ascii="Times New Roman" w:eastAsia="Verdana" w:hAnsi="Times New Roman" w:cs="Times New Roman"/>
          <w:b/>
          <w:sz w:val="28"/>
          <w:szCs w:val="28"/>
        </w:rPr>
        <w:t>Взятка</w:t>
      </w:r>
      <w:r w:rsidRPr="00F4493F">
        <w:rPr>
          <w:rFonts w:ascii="Times New Roman" w:eastAsia="Verdana" w:hAnsi="Times New Roman" w:cs="Times New Roman"/>
          <w:sz w:val="28"/>
          <w:szCs w:val="28"/>
        </w:rPr>
        <w:t> 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</w:t>
      </w:r>
      <w:r w:rsidRPr="00F4493F">
        <w:rPr>
          <w:rFonts w:ascii="Times New Roman" w:eastAsia="Verdana" w:hAnsi="Times New Roman" w:cs="Times New Roman"/>
          <w:sz w:val="28"/>
          <w:szCs w:val="28"/>
        </w:rPr>
        <w:t>н</w:t>
      </w:r>
      <w:r w:rsidRPr="00F4493F">
        <w:rPr>
          <w:rFonts w:ascii="Times New Roman" w:eastAsia="Verdana" w:hAnsi="Times New Roman" w:cs="Times New Roman"/>
          <w:sz w:val="28"/>
          <w:szCs w:val="28"/>
        </w:rPr>
        <w:t>ных оказания ему услуг имущественного характера, предоставления иных имущественных прав за совершение действий (бездействие) в пользу взяткод</w:t>
      </w:r>
      <w:r w:rsidRPr="00F4493F">
        <w:rPr>
          <w:rFonts w:ascii="Times New Roman" w:eastAsia="Verdana" w:hAnsi="Times New Roman" w:cs="Times New Roman"/>
          <w:sz w:val="28"/>
          <w:szCs w:val="28"/>
        </w:rPr>
        <w:t>а</w:t>
      </w:r>
      <w:r w:rsidRPr="00F4493F">
        <w:rPr>
          <w:rFonts w:ascii="Times New Roman" w:eastAsia="Verdana" w:hAnsi="Times New Roman" w:cs="Times New Roman"/>
          <w:sz w:val="28"/>
          <w:szCs w:val="28"/>
        </w:rPr>
        <w:t>теля или представляемых им лиц, если такие действия (бездействие) входят в служебные полномочия должностного лица либо если оно в силу должностн</w:t>
      </w:r>
      <w:r w:rsidRPr="00F4493F">
        <w:rPr>
          <w:rFonts w:ascii="Times New Roman" w:eastAsia="Verdana" w:hAnsi="Times New Roman" w:cs="Times New Roman"/>
          <w:sz w:val="28"/>
          <w:szCs w:val="28"/>
        </w:rPr>
        <w:t>о</w:t>
      </w:r>
      <w:r w:rsidRPr="00F4493F">
        <w:rPr>
          <w:rFonts w:ascii="Times New Roman" w:eastAsia="Verdana" w:hAnsi="Times New Roman" w:cs="Times New Roman"/>
          <w:sz w:val="28"/>
          <w:szCs w:val="28"/>
        </w:rPr>
        <w:t>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C6679E" w:rsidRDefault="00C6679E" w:rsidP="00F4493F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:rsidR="00F4493F" w:rsidRPr="00F4493F" w:rsidRDefault="00F4493F" w:rsidP="00F4493F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F4493F">
        <w:rPr>
          <w:rFonts w:ascii="Times New Roman" w:eastAsia="Verdana" w:hAnsi="Times New Roman" w:cs="Times New Roman"/>
          <w:b/>
          <w:sz w:val="28"/>
          <w:szCs w:val="28"/>
        </w:rPr>
        <w:t>Коммерческий подкуп</w:t>
      </w:r>
      <w:r w:rsidRPr="00F4493F">
        <w:rPr>
          <w:rFonts w:ascii="Times New Roman" w:eastAsia="Verdana" w:hAnsi="Times New Roman" w:cs="Times New Roman"/>
          <w:sz w:val="28"/>
          <w:szCs w:val="28"/>
        </w:rPr>
        <w:t> - незаконные передача лицу, выполняющему упра</w:t>
      </w:r>
      <w:r w:rsidRPr="00F4493F">
        <w:rPr>
          <w:rFonts w:ascii="Times New Roman" w:eastAsia="Verdana" w:hAnsi="Times New Roman" w:cs="Times New Roman"/>
          <w:sz w:val="28"/>
          <w:szCs w:val="28"/>
        </w:rPr>
        <w:t>в</w:t>
      </w:r>
      <w:r w:rsidRPr="00F4493F">
        <w:rPr>
          <w:rFonts w:ascii="Times New Roman" w:eastAsia="Verdana" w:hAnsi="Times New Roman" w:cs="Times New Roman"/>
          <w:sz w:val="28"/>
          <w:szCs w:val="28"/>
        </w:rPr>
        <w:t>ленческие функции в коммерческой или иной организации, денег, ценных б</w:t>
      </w:r>
      <w:r w:rsidRPr="00F4493F">
        <w:rPr>
          <w:rFonts w:ascii="Times New Roman" w:eastAsia="Verdana" w:hAnsi="Times New Roman" w:cs="Times New Roman"/>
          <w:sz w:val="28"/>
          <w:szCs w:val="28"/>
        </w:rPr>
        <w:t>у</w:t>
      </w:r>
      <w:r w:rsidRPr="00F4493F">
        <w:rPr>
          <w:rFonts w:ascii="Times New Roman" w:eastAsia="Verdana" w:hAnsi="Times New Roman" w:cs="Times New Roman"/>
          <w:sz w:val="28"/>
          <w:szCs w:val="28"/>
        </w:rPr>
        <w:t>маг, иного имущества, оказание ему услуг имущественного характера, предо</w:t>
      </w:r>
      <w:r w:rsidRPr="00F4493F">
        <w:rPr>
          <w:rFonts w:ascii="Times New Roman" w:eastAsia="Verdana" w:hAnsi="Times New Roman" w:cs="Times New Roman"/>
          <w:sz w:val="28"/>
          <w:szCs w:val="28"/>
        </w:rPr>
        <w:t>с</w:t>
      </w:r>
      <w:r w:rsidRPr="00F4493F">
        <w:rPr>
          <w:rFonts w:ascii="Times New Roman" w:eastAsia="Verdana" w:hAnsi="Times New Roman" w:cs="Times New Roman"/>
          <w:sz w:val="28"/>
          <w:szCs w:val="28"/>
        </w:rPr>
        <w:t>тавление иных имущественных прав за совершение действий (бездействие) в интересах дающего в связи с занимаемым этим лицом служебным положением (</w:t>
      </w:r>
      <w:hyperlink r:id="rId13" w:history="1">
        <w:r w:rsidRPr="00F4493F">
          <w:rPr>
            <w:rFonts w:ascii="Times New Roman" w:eastAsia="Verdana" w:hAnsi="Times New Roman" w:cs="Times New Roman"/>
            <w:sz w:val="28"/>
            <w:szCs w:val="28"/>
          </w:rPr>
          <w:t>часть 1 статьи 204</w:t>
        </w:r>
      </w:hyperlink>
      <w:r w:rsidRPr="00F4493F">
        <w:rPr>
          <w:rFonts w:ascii="Times New Roman" w:eastAsia="Verdana" w:hAnsi="Times New Roman" w:cs="Times New Roman"/>
          <w:sz w:val="28"/>
          <w:szCs w:val="28"/>
        </w:rPr>
        <w:t> Уголовного кодекса Российской Федерации).</w:t>
      </w:r>
    </w:p>
    <w:p w:rsidR="00F4493F" w:rsidRPr="00F4493F" w:rsidRDefault="00F4493F" w:rsidP="00F4493F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F4493F">
        <w:rPr>
          <w:rFonts w:ascii="Times New Roman" w:eastAsia="Verdana" w:hAnsi="Times New Roman" w:cs="Times New Roman"/>
          <w:b/>
          <w:sz w:val="28"/>
          <w:szCs w:val="28"/>
        </w:rPr>
        <w:t>Конфликт интересов</w:t>
      </w:r>
      <w:r w:rsidRPr="00F4493F">
        <w:rPr>
          <w:rFonts w:ascii="Times New Roman" w:eastAsia="Verdana" w:hAnsi="Times New Roman" w:cs="Times New Roman"/>
          <w:sz w:val="28"/>
          <w:szCs w:val="28"/>
        </w:rPr>
        <w:t> 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</w:t>
      </w:r>
      <w:r w:rsidRPr="00F4493F">
        <w:rPr>
          <w:rFonts w:ascii="Times New Roman" w:eastAsia="Verdana" w:hAnsi="Times New Roman" w:cs="Times New Roman"/>
          <w:sz w:val="28"/>
          <w:szCs w:val="28"/>
        </w:rPr>
        <w:t>я</w:t>
      </w:r>
      <w:r w:rsidRPr="00F4493F">
        <w:rPr>
          <w:rFonts w:ascii="Times New Roman" w:eastAsia="Verdana" w:hAnsi="Times New Roman" w:cs="Times New Roman"/>
          <w:sz w:val="28"/>
          <w:szCs w:val="28"/>
        </w:rPr>
        <w:t>занностей и при которой возникает или может возникнуть противоречие между личной заинтересованностью работника (представителя организации) и прав</w:t>
      </w:r>
      <w:r w:rsidRPr="00F4493F">
        <w:rPr>
          <w:rFonts w:ascii="Times New Roman" w:eastAsia="Verdana" w:hAnsi="Times New Roman" w:cs="Times New Roman"/>
          <w:sz w:val="28"/>
          <w:szCs w:val="28"/>
        </w:rPr>
        <w:t>а</w:t>
      </w:r>
      <w:r w:rsidRPr="00F4493F">
        <w:rPr>
          <w:rFonts w:ascii="Times New Roman" w:eastAsia="Verdana" w:hAnsi="Times New Roman" w:cs="Times New Roman"/>
          <w:sz w:val="28"/>
          <w:szCs w:val="28"/>
        </w:rPr>
        <w:t>ми и законными интересами организации, способное привести к причинению вреда правам и законным интересам, имуществу и (или) деловой репутации о</w:t>
      </w:r>
      <w:r w:rsidRPr="00F4493F">
        <w:rPr>
          <w:rFonts w:ascii="Times New Roman" w:eastAsia="Verdana" w:hAnsi="Times New Roman" w:cs="Times New Roman"/>
          <w:sz w:val="28"/>
          <w:szCs w:val="28"/>
        </w:rPr>
        <w:t>р</w:t>
      </w:r>
      <w:r w:rsidRPr="00F4493F">
        <w:rPr>
          <w:rFonts w:ascii="Times New Roman" w:eastAsia="Verdana" w:hAnsi="Times New Roman" w:cs="Times New Roman"/>
          <w:sz w:val="28"/>
          <w:szCs w:val="28"/>
        </w:rPr>
        <w:t>ганизации, работником (представителем организации) которой он является.</w:t>
      </w:r>
    </w:p>
    <w:p w:rsidR="00F4493F" w:rsidRDefault="00F4493F" w:rsidP="00F4493F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F5883">
        <w:rPr>
          <w:rFonts w:ascii="Times New Roman" w:eastAsia="Verdana" w:hAnsi="Times New Roman" w:cs="Times New Roman"/>
          <w:b/>
          <w:sz w:val="28"/>
          <w:szCs w:val="28"/>
        </w:rPr>
        <w:t>Личная заинтересованность работника</w:t>
      </w:r>
      <w:r w:rsidRPr="00F4493F">
        <w:rPr>
          <w:rFonts w:ascii="Times New Roman" w:eastAsia="Verdana" w:hAnsi="Times New Roman" w:cs="Times New Roman"/>
          <w:sz w:val="28"/>
          <w:szCs w:val="28"/>
        </w:rPr>
        <w:t> (представителя организации) - заи</w:t>
      </w:r>
      <w:r w:rsidRPr="00F4493F">
        <w:rPr>
          <w:rFonts w:ascii="Times New Roman" w:eastAsia="Verdana" w:hAnsi="Times New Roman" w:cs="Times New Roman"/>
          <w:sz w:val="28"/>
          <w:szCs w:val="28"/>
        </w:rPr>
        <w:t>н</w:t>
      </w:r>
      <w:r w:rsidRPr="00F4493F">
        <w:rPr>
          <w:rFonts w:ascii="Times New Roman" w:eastAsia="Verdana" w:hAnsi="Times New Roman" w:cs="Times New Roman"/>
          <w:sz w:val="28"/>
          <w:szCs w:val="28"/>
        </w:rPr>
        <w:t>тересованность работника (представителя организации), связанная с возмо</w:t>
      </w:r>
      <w:r w:rsidRPr="00F4493F">
        <w:rPr>
          <w:rFonts w:ascii="Times New Roman" w:eastAsia="Verdana" w:hAnsi="Times New Roman" w:cs="Times New Roman"/>
          <w:sz w:val="28"/>
          <w:szCs w:val="28"/>
        </w:rPr>
        <w:t>ж</w:t>
      </w:r>
      <w:r w:rsidRPr="00F4493F">
        <w:rPr>
          <w:rFonts w:ascii="Times New Roman" w:eastAsia="Verdana" w:hAnsi="Times New Roman" w:cs="Times New Roman"/>
          <w:sz w:val="28"/>
          <w:szCs w:val="28"/>
        </w:rPr>
        <w:t>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937FF" w:rsidRDefault="000937FF" w:rsidP="00F4493F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0937FF" w:rsidRPr="0081604E" w:rsidRDefault="000937FF" w:rsidP="000937FF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1409"/>
        </w:tabs>
        <w:spacing w:before="654" w:after="523" w:line="260" w:lineRule="exact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81604E">
        <w:rPr>
          <w:rFonts w:ascii="Times New Roman" w:hAnsi="Times New Roman" w:cs="Times New Roman"/>
          <w:b/>
          <w:sz w:val="28"/>
          <w:szCs w:val="28"/>
        </w:rPr>
        <w:t>ОБЛАСТЬ ПРИМЕНЕНИЯ И ОБЯЗАННОСТИ</w:t>
      </w:r>
      <w:bookmarkEnd w:id="2"/>
    </w:p>
    <w:p w:rsidR="000937FF" w:rsidRPr="001334BD" w:rsidRDefault="000937FF" w:rsidP="005F5883">
      <w:pPr>
        <w:pStyle w:val="13"/>
        <w:shd w:val="clear" w:color="auto" w:fill="auto"/>
        <w:spacing w:before="0" w:after="114"/>
        <w:ind w:right="247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В своей профессиональной деятельности все Сотрудники Общества должны руководствоваться настоящей Политикой и неукоснительно соблюдать ее принципы и требования.</w:t>
      </w:r>
    </w:p>
    <w:p w:rsidR="000937FF" w:rsidRPr="001334BD" w:rsidRDefault="000937FF" w:rsidP="005F5883">
      <w:pPr>
        <w:pStyle w:val="13"/>
        <w:shd w:val="clear" w:color="auto" w:fill="auto"/>
        <w:spacing w:before="0" w:after="126" w:line="277" w:lineRule="exact"/>
        <w:ind w:right="247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Генеральный Директор Общества отвечает за организацию всех меропри</w:t>
      </w:r>
      <w:r w:rsidRPr="001334BD">
        <w:rPr>
          <w:rFonts w:ascii="Times New Roman" w:hAnsi="Times New Roman" w:cs="Times New Roman"/>
          <w:sz w:val="28"/>
          <w:szCs w:val="28"/>
        </w:rPr>
        <w:t>я</w:t>
      </w:r>
      <w:r w:rsidRPr="001334BD">
        <w:rPr>
          <w:rFonts w:ascii="Times New Roman" w:hAnsi="Times New Roman" w:cs="Times New Roman"/>
          <w:sz w:val="28"/>
          <w:szCs w:val="28"/>
        </w:rPr>
        <w:t>тий, направленных на реализацию принципов и требований настоящей Пол</w:t>
      </w:r>
      <w:r w:rsidRPr="001334BD">
        <w:rPr>
          <w:rFonts w:ascii="Times New Roman" w:hAnsi="Times New Roman" w:cs="Times New Roman"/>
          <w:sz w:val="28"/>
          <w:szCs w:val="28"/>
        </w:rPr>
        <w:t>и</w:t>
      </w:r>
      <w:r w:rsidRPr="001334BD">
        <w:rPr>
          <w:rFonts w:ascii="Times New Roman" w:hAnsi="Times New Roman" w:cs="Times New Roman"/>
          <w:sz w:val="28"/>
          <w:szCs w:val="28"/>
        </w:rPr>
        <w:t>тики, включая назначение лиц, ответственных за разработку антикоррупц</w:t>
      </w:r>
      <w:r w:rsidRPr="001334BD">
        <w:rPr>
          <w:rFonts w:ascii="Times New Roman" w:hAnsi="Times New Roman" w:cs="Times New Roman"/>
          <w:sz w:val="28"/>
          <w:szCs w:val="28"/>
        </w:rPr>
        <w:t>и</w:t>
      </w:r>
      <w:r w:rsidRPr="001334BD">
        <w:rPr>
          <w:rFonts w:ascii="Times New Roman" w:hAnsi="Times New Roman" w:cs="Times New Roman"/>
          <w:sz w:val="28"/>
          <w:szCs w:val="28"/>
        </w:rPr>
        <w:t>онных процедур, их внедрение и контроль.</w:t>
      </w:r>
    </w:p>
    <w:p w:rsidR="000937FF" w:rsidRPr="001334BD" w:rsidRDefault="000937FF" w:rsidP="005F5883">
      <w:pPr>
        <w:pStyle w:val="13"/>
        <w:shd w:val="clear" w:color="auto" w:fill="auto"/>
        <w:spacing w:before="0" w:after="1208"/>
        <w:ind w:right="247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Принципы и требования настоящей Политики распространяются на всех С</w:t>
      </w:r>
      <w:r w:rsidRPr="001334BD">
        <w:rPr>
          <w:rFonts w:ascii="Times New Roman" w:hAnsi="Times New Roman" w:cs="Times New Roman"/>
          <w:sz w:val="28"/>
          <w:szCs w:val="28"/>
        </w:rPr>
        <w:t>о</w:t>
      </w:r>
      <w:r w:rsidRPr="001334BD">
        <w:rPr>
          <w:rFonts w:ascii="Times New Roman" w:hAnsi="Times New Roman" w:cs="Times New Roman"/>
          <w:sz w:val="28"/>
          <w:szCs w:val="28"/>
        </w:rPr>
        <w:t>трудников, а также на иных лиц, в тех случаях, когда соответствующие об</w:t>
      </w:r>
      <w:r w:rsidRPr="001334BD">
        <w:rPr>
          <w:rFonts w:ascii="Times New Roman" w:hAnsi="Times New Roman" w:cs="Times New Roman"/>
          <w:sz w:val="28"/>
          <w:szCs w:val="28"/>
        </w:rPr>
        <w:t>я</w:t>
      </w:r>
      <w:r w:rsidRPr="001334BD">
        <w:rPr>
          <w:rFonts w:ascii="Times New Roman" w:hAnsi="Times New Roman" w:cs="Times New Roman"/>
          <w:sz w:val="28"/>
          <w:szCs w:val="28"/>
        </w:rPr>
        <w:t>занности закреплены в договорах с ними, в их внутренних документах, либо прямо вытекают из закона.</w:t>
      </w:r>
    </w:p>
    <w:p w:rsidR="00F4493F" w:rsidRPr="001334BD" w:rsidRDefault="00F4493F" w:rsidP="00F4493F">
      <w:pPr>
        <w:pStyle w:val="13"/>
        <w:shd w:val="clear" w:color="auto" w:fill="auto"/>
        <w:tabs>
          <w:tab w:val="left" w:pos="720"/>
        </w:tabs>
        <w:spacing w:before="0" w:after="0" w:line="274" w:lineRule="exact"/>
        <w:ind w:right="20" w:firstLine="0"/>
        <w:rPr>
          <w:rFonts w:ascii="Times New Roman" w:hAnsi="Times New Roman" w:cs="Times New Roman"/>
          <w:sz w:val="28"/>
          <w:szCs w:val="28"/>
        </w:rPr>
        <w:sectPr w:rsidR="00F4493F" w:rsidRPr="001334BD" w:rsidSect="00FC08CD">
          <w:pgSz w:w="11909" w:h="16838"/>
          <w:pgMar w:top="851" w:right="1050" w:bottom="1276" w:left="1276" w:header="0" w:footer="3" w:gutter="0"/>
          <w:cols w:space="720"/>
          <w:noEndnote/>
          <w:docGrid w:linePitch="360"/>
        </w:sectPr>
      </w:pPr>
    </w:p>
    <w:p w:rsidR="002A27F3" w:rsidRDefault="002A27F3">
      <w:pPr>
        <w:rPr>
          <w:sz w:val="2"/>
          <w:szCs w:val="2"/>
        </w:rPr>
      </w:pPr>
    </w:p>
    <w:p w:rsidR="002A27F3" w:rsidRPr="0081604E" w:rsidRDefault="00973DFE" w:rsidP="00FF32A9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1431"/>
        </w:tabs>
        <w:spacing w:after="502" w:line="260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81604E">
        <w:rPr>
          <w:rFonts w:ascii="Times New Roman" w:hAnsi="Times New Roman" w:cs="Times New Roman"/>
          <w:b/>
          <w:sz w:val="28"/>
          <w:szCs w:val="28"/>
        </w:rPr>
        <w:t>ПРИМЕНИМОЕ АНТИКОРРУПЦИОННОЕ ЗАКОНОД</w:t>
      </w:r>
      <w:r w:rsidRPr="0081604E">
        <w:rPr>
          <w:rFonts w:ascii="Times New Roman" w:hAnsi="Times New Roman" w:cs="Times New Roman"/>
          <w:b/>
          <w:sz w:val="28"/>
          <w:szCs w:val="28"/>
        </w:rPr>
        <w:t>А</w:t>
      </w:r>
      <w:r w:rsidRPr="0081604E">
        <w:rPr>
          <w:rFonts w:ascii="Times New Roman" w:hAnsi="Times New Roman" w:cs="Times New Roman"/>
          <w:b/>
          <w:sz w:val="28"/>
          <w:szCs w:val="28"/>
        </w:rPr>
        <w:t>ТЕЛЬСТВО</w:t>
      </w:r>
      <w:bookmarkEnd w:id="3"/>
    </w:p>
    <w:p w:rsidR="00FF32A9" w:rsidRDefault="00973DFE" w:rsidP="00EC11E5">
      <w:pPr>
        <w:pStyle w:val="af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F5883">
        <w:rPr>
          <w:rFonts w:ascii="Times New Roman" w:eastAsia="Verdana" w:hAnsi="Times New Roman" w:cs="Times New Roman"/>
          <w:sz w:val="28"/>
          <w:szCs w:val="28"/>
        </w:rPr>
        <w:t>Общество и все Сотрудники должны соблюдать нормы российского антико</w:t>
      </w:r>
      <w:r w:rsidRPr="005F5883">
        <w:rPr>
          <w:rFonts w:ascii="Times New Roman" w:eastAsia="Verdana" w:hAnsi="Times New Roman" w:cs="Times New Roman"/>
          <w:sz w:val="28"/>
          <w:szCs w:val="28"/>
        </w:rPr>
        <w:t>р</w:t>
      </w:r>
      <w:r w:rsidRPr="005F5883">
        <w:rPr>
          <w:rFonts w:ascii="Times New Roman" w:eastAsia="Verdana" w:hAnsi="Times New Roman" w:cs="Times New Roman"/>
          <w:sz w:val="28"/>
          <w:szCs w:val="28"/>
        </w:rPr>
        <w:t>рупционного законодательства, установленные, в том числе, Уголовным к</w:t>
      </w:r>
      <w:r w:rsidRPr="005F5883">
        <w:rPr>
          <w:rFonts w:ascii="Times New Roman" w:eastAsia="Verdana" w:hAnsi="Times New Roman" w:cs="Times New Roman"/>
          <w:sz w:val="28"/>
          <w:szCs w:val="28"/>
        </w:rPr>
        <w:t>о</w:t>
      </w:r>
      <w:r w:rsidRPr="005F5883">
        <w:rPr>
          <w:rFonts w:ascii="Times New Roman" w:eastAsia="Verdana" w:hAnsi="Times New Roman" w:cs="Times New Roman"/>
          <w:sz w:val="28"/>
          <w:szCs w:val="28"/>
        </w:rPr>
        <w:t>дексом Российской Федерации, Кодексом Российской Федерации</w:t>
      </w:r>
      <w:r w:rsidR="00C60FA3" w:rsidRPr="005F5883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5F5883">
        <w:rPr>
          <w:rFonts w:ascii="Times New Roman" w:eastAsia="Verdana" w:hAnsi="Times New Roman" w:cs="Times New Roman"/>
          <w:sz w:val="28"/>
          <w:szCs w:val="28"/>
        </w:rPr>
        <w:t>об админ</w:t>
      </w:r>
      <w:r w:rsidRPr="005F5883">
        <w:rPr>
          <w:rFonts w:ascii="Times New Roman" w:eastAsia="Verdana" w:hAnsi="Times New Roman" w:cs="Times New Roman"/>
          <w:sz w:val="28"/>
          <w:szCs w:val="28"/>
        </w:rPr>
        <w:t>и</w:t>
      </w:r>
      <w:r w:rsidRPr="005F5883">
        <w:rPr>
          <w:rFonts w:ascii="Times New Roman" w:eastAsia="Verdana" w:hAnsi="Times New Roman" w:cs="Times New Roman"/>
          <w:sz w:val="28"/>
          <w:szCs w:val="28"/>
        </w:rPr>
        <w:t>стративных правонарушениях, Федеральным законом «О противодействии коррупции» и иными нормативными актами, основными требованиями кот</w:t>
      </w:r>
      <w:r w:rsidRPr="005F5883">
        <w:rPr>
          <w:rFonts w:ascii="Times New Roman" w:eastAsia="Verdana" w:hAnsi="Times New Roman" w:cs="Times New Roman"/>
          <w:sz w:val="28"/>
          <w:szCs w:val="28"/>
        </w:rPr>
        <w:t>о</w:t>
      </w:r>
      <w:r w:rsidRPr="005F5883">
        <w:rPr>
          <w:rFonts w:ascii="Times New Roman" w:eastAsia="Verdana" w:hAnsi="Times New Roman" w:cs="Times New Roman"/>
          <w:sz w:val="28"/>
          <w:szCs w:val="28"/>
        </w:rPr>
        <w:t>рых являются запрет дачи взяток (т.е. предоставления или обещания предо</w:t>
      </w:r>
      <w:r w:rsidRPr="005F5883">
        <w:rPr>
          <w:rFonts w:ascii="Times New Roman" w:eastAsia="Verdana" w:hAnsi="Times New Roman" w:cs="Times New Roman"/>
          <w:sz w:val="28"/>
          <w:szCs w:val="28"/>
        </w:rPr>
        <w:t>с</w:t>
      </w:r>
      <w:r w:rsidRPr="005F5883">
        <w:rPr>
          <w:rFonts w:ascii="Times New Roman" w:eastAsia="Verdana" w:hAnsi="Times New Roman" w:cs="Times New Roman"/>
          <w:sz w:val="28"/>
          <w:szCs w:val="28"/>
        </w:rPr>
        <w:t>тавить любую финансовую или иную выгоду/преимущество с умыслом поб</w:t>
      </w:r>
      <w:r w:rsidRPr="005F5883">
        <w:rPr>
          <w:rFonts w:ascii="Times New Roman" w:eastAsia="Verdana" w:hAnsi="Times New Roman" w:cs="Times New Roman"/>
          <w:sz w:val="28"/>
          <w:szCs w:val="28"/>
        </w:rPr>
        <w:t>у</w:t>
      </w:r>
      <w:r w:rsidRPr="005F5883">
        <w:rPr>
          <w:rFonts w:ascii="Times New Roman" w:eastAsia="Verdana" w:hAnsi="Times New Roman" w:cs="Times New Roman"/>
          <w:sz w:val="28"/>
          <w:szCs w:val="28"/>
        </w:rPr>
        <w:t>дить какое-либо лицо выполнить его должностные обязанности не</w:t>
      </w:r>
      <w:r w:rsidR="00C60FA3" w:rsidRPr="005F5883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5F5883">
        <w:rPr>
          <w:rFonts w:ascii="Times New Roman" w:eastAsia="Verdana" w:hAnsi="Times New Roman" w:cs="Times New Roman"/>
          <w:sz w:val="28"/>
          <w:szCs w:val="28"/>
        </w:rPr>
        <w:t>надлеж</w:t>
      </w:r>
      <w:r w:rsidRPr="005F5883">
        <w:rPr>
          <w:rFonts w:ascii="Times New Roman" w:eastAsia="Verdana" w:hAnsi="Times New Roman" w:cs="Times New Roman"/>
          <w:sz w:val="28"/>
          <w:szCs w:val="28"/>
        </w:rPr>
        <w:t>а</w:t>
      </w:r>
      <w:r w:rsidRPr="005F5883">
        <w:rPr>
          <w:rFonts w:ascii="Times New Roman" w:eastAsia="Verdana" w:hAnsi="Times New Roman" w:cs="Times New Roman"/>
          <w:sz w:val="28"/>
          <w:szCs w:val="28"/>
        </w:rPr>
        <w:t>щим образом), запрет получения взяток (т.е. получения или согласия получить любую финансовую или иную выгоду/преимущество за исполнение своих должностных обязанностей ненадлежащим образом), запрет коммерческого подкупа (т.е. предоставления или обещания предоставить (прямо или через третьих лиц) должностному/государственному лицу любую финансовую или другую выгоду/преимущества с целью повлиять на исполнение его официал</w:t>
      </w:r>
      <w:r w:rsidRPr="005F5883">
        <w:rPr>
          <w:rFonts w:ascii="Times New Roman" w:eastAsia="Verdana" w:hAnsi="Times New Roman" w:cs="Times New Roman"/>
          <w:sz w:val="28"/>
          <w:szCs w:val="28"/>
        </w:rPr>
        <w:t>ь</w:t>
      </w:r>
      <w:r w:rsidRPr="005F5883">
        <w:rPr>
          <w:rFonts w:ascii="Times New Roman" w:eastAsia="Verdana" w:hAnsi="Times New Roman" w:cs="Times New Roman"/>
          <w:sz w:val="28"/>
          <w:szCs w:val="28"/>
        </w:rPr>
        <w:t>ных обязанностей, чтобы получить/ удержать бизнес или обеспечить конк</w:t>
      </w:r>
      <w:r w:rsidRPr="005F5883">
        <w:rPr>
          <w:rFonts w:ascii="Times New Roman" w:eastAsia="Verdana" w:hAnsi="Times New Roman" w:cs="Times New Roman"/>
          <w:sz w:val="28"/>
          <w:szCs w:val="28"/>
        </w:rPr>
        <w:t>у</w:t>
      </w:r>
      <w:r w:rsidRPr="005F5883">
        <w:rPr>
          <w:rFonts w:ascii="Times New Roman" w:eastAsia="Verdana" w:hAnsi="Times New Roman" w:cs="Times New Roman"/>
          <w:sz w:val="28"/>
          <w:szCs w:val="28"/>
        </w:rPr>
        <w:t>рентные или иные преимущества для коммерческой организации) и запрет п</w:t>
      </w:r>
      <w:r w:rsidRPr="005F5883">
        <w:rPr>
          <w:rFonts w:ascii="Times New Roman" w:eastAsia="Verdana" w:hAnsi="Times New Roman" w:cs="Times New Roman"/>
          <w:sz w:val="28"/>
          <w:szCs w:val="28"/>
        </w:rPr>
        <w:t>о</w:t>
      </w:r>
      <w:r w:rsidRPr="005F5883">
        <w:rPr>
          <w:rFonts w:ascii="Times New Roman" w:eastAsia="Verdana" w:hAnsi="Times New Roman" w:cs="Times New Roman"/>
          <w:sz w:val="28"/>
          <w:szCs w:val="28"/>
        </w:rPr>
        <w:t>средничества и попустительства во взяточничестве (т.е. отсутствия в комме</w:t>
      </w:r>
      <w:r w:rsidRPr="005F5883">
        <w:rPr>
          <w:rFonts w:ascii="Times New Roman" w:eastAsia="Verdana" w:hAnsi="Times New Roman" w:cs="Times New Roman"/>
          <w:sz w:val="28"/>
          <w:szCs w:val="28"/>
        </w:rPr>
        <w:t>р</w:t>
      </w:r>
      <w:r w:rsidRPr="005F5883">
        <w:rPr>
          <w:rFonts w:ascii="Times New Roman" w:eastAsia="Verdana" w:hAnsi="Times New Roman" w:cs="Times New Roman"/>
          <w:sz w:val="28"/>
          <w:szCs w:val="28"/>
        </w:rPr>
        <w:t>ческой организации адекватных процедур, направленных на предотвращение дачи или получения взяток связанными с такой организацией лицами с целью приобрести или сохранить бизнес, обеспечить коммерческие и конкурентные преимущества).</w:t>
      </w:r>
    </w:p>
    <w:p w:rsidR="00EC11E5" w:rsidRPr="005F5883" w:rsidRDefault="00EC11E5" w:rsidP="00EC11E5">
      <w:pPr>
        <w:pStyle w:val="af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2A27F3" w:rsidRDefault="00FF32A9" w:rsidP="00EC11E5">
      <w:pPr>
        <w:pStyle w:val="af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F5883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973DFE" w:rsidRPr="005F5883">
        <w:rPr>
          <w:rFonts w:ascii="Times New Roman" w:eastAsia="Verdana" w:hAnsi="Times New Roman" w:cs="Times New Roman"/>
          <w:sz w:val="28"/>
          <w:szCs w:val="28"/>
        </w:rPr>
        <w:t>Под «коррупционными действиями», для целей настоящей Политики счит</w:t>
      </w:r>
      <w:r w:rsidR="00973DFE" w:rsidRPr="005F5883">
        <w:rPr>
          <w:rFonts w:ascii="Times New Roman" w:eastAsia="Verdana" w:hAnsi="Times New Roman" w:cs="Times New Roman"/>
          <w:sz w:val="28"/>
          <w:szCs w:val="28"/>
        </w:rPr>
        <w:t>а</w:t>
      </w:r>
      <w:r w:rsidR="00973DFE" w:rsidRPr="005F5883">
        <w:rPr>
          <w:rFonts w:ascii="Times New Roman" w:eastAsia="Verdana" w:hAnsi="Times New Roman" w:cs="Times New Roman"/>
          <w:sz w:val="28"/>
          <w:szCs w:val="28"/>
        </w:rPr>
        <w:t>ются дача или получение взяток, посредничество в даче или получении взяток, злоупотребление служебным положением или полномочиями, коммерческий подкуп, платежи для упрощения формальностей, незаконное использование должностным лицом своего положения для получения выгоды в виде денег, ценностей, иного имущества, услуг, каких-либо прав для себя или для иных лиц либо незаконное предоставление выгоды или прав этому лицу иными л</w:t>
      </w:r>
      <w:r w:rsidR="00973DFE" w:rsidRPr="005F5883">
        <w:rPr>
          <w:rFonts w:ascii="Times New Roman" w:eastAsia="Verdana" w:hAnsi="Times New Roman" w:cs="Times New Roman"/>
          <w:sz w:val="28"/>
          <w:szCs w:val="28"/>
        </w:rPr>
        <w:t>и</w:t>
      </w:r>
      <w:r w:rsidR="00973DFE" w:rsidRPr="005F5883">
        <w:rPr>
          <w:rFonts w:ascii="Times New Roman" w:eastAsia="Verdana" w:hAnsi="Times New Roman" w:cs="Times New Roman"/>
          <w:sz w:val="28"/>
          <w:szCs w:val="28"/>
        </w:rPr>
        <w:t>цами.</w:t>
      </w:r>
    </w:p>
    <w:p w:rsidR="00EC11E5" w:rsidRPr="005F5883" w:rsidRDefault="00EC11E5" w:rsidP="00EC11E5">
      <w:pPr>
        <w:pStyle w:val="af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2A27F3" w:rsidRPr="005F5883" w:rsidRDefault="00973DFE" w:rsidP="00EC11E5">
      <w:pPr>
        <w:pStyle w:val="af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F5883">
        <w:rPr>
          <w:rFonts w:ascii="Times New Roman" w:eastAsia="Verdana" w:hAnsi="Times New Roman" w:cs="Times New Roman"/>
          <w:sz w:val="28"/>
          <w:szCs w:val="28"/>
        </w:rPr>
        <w:t>С учетом изложенного, всем Сотрудникам Общества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или совершать платежи для упрощения административных, бюрокр</w:t>
      </w:r>
      <w:r w:rsidRPr="005F5883">
        <w:rPr>
          <w:rFonts w:ascii="Times New Roman" w:eastAsia="Verdana" w:hAnsi="Times New Roman" w:cs="Times New Roman"/>
          <w:sz w:val="28"/>
          <w:szCs w:val="28"/>
        </w:rPr>
        <w:t>а</w:t>
      </w:r>
      <w:r w:rsidRPr="005F5883">
        <w:rPr>
          <w:rFonts w:ascii="Times New Roman" w:eastAsia="Verdana" w:hAnsi="Times New Roman" w:cs="Times New Roman"/>
          <w:sz w:val="28"/>
          <w:szCs w:val="28"/>
        </w:rPr>
        <w:t>тических и прочих формальностей в любой форме, в том числе, в форме д</w:t>
      </w:r>
      <w:r w:rsidRPr="005F5883">
        <w:rPr>
          <w:rFonts w:ascii="Times New Roman" w:eastAsia="Verdana" w:hAnsi="Times New Roman" w:cs="Times New Roman"/>
          <w:sz w:val="28"/>
          <w:szCs w:val="28"/>
        </w:rPr>
        <w:t>е</w:t>
      </w:r>
      <w:r w:rsidRPr="005F5883">
        <w:rPr>
          <w:rFonts w:ascii="Times New Roman" w:eastAsia="Verdana" w:hAnsi="Times New Roman" w:cs="Times New Roman"/>
          <w:sz w:val="28"/>
          <w:szCs w:val="28"/>
        </w:rPr>
        <w:t>нежных средств, ценностей, услуг или иной выгоды, каким- 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:rsidR="002A27F3" w:rsidRPr="001334BD" w:rsidRDefault="00973DFE" w:rsidP="00EC11E5">
      <w:pPr>
        <w:pStyle w:val="13"/>
        <w:shd w:val="clear" w:color="auto" w:fill="auto"/>
        <w:spacing w:before="0" w:after="1208"/>
        <w:ind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Общество и его Сотрудники должны соблюдать антикоррупционные законы России, а также принципы и требования настоящей Политики в любых стр</w:t>
      </w:r>
      <w:r w:rsidRPr="001334BD">
        <w:rPr>
          <w:rFonts w:ascii="Times New Roman" w:hAnsi="Times New Roman" w:cs="Times New Roman"/>
          <w:sz w:val="28"/>
          <w:szCs w:val="28"/>
        </w:rPr>
        <w:t>а</w:t>
      </w:r>
      <w:r w:rsidRPr="001334BD">
        <w:rPr>
          <w:rFonts w:ascii="Times New Roman" w:hAnsi="Times New Roman" w:cs="Times New Roman"/>
          <w:sz w:val="28"/>
          <w:szCs w:val="28"/>
        </w:rPr>
        <w:t>нах мира.</w:t>
      </w:r>
    </w:p>
    <w:p w:rsidR="002A27F3" w:rsidRDefault="00973DFE" w:rsidP="00FC08CD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373"/>
        </w:tabs>
        <w:spacing w:after="501" w:line="260" w:lineRule="exact"/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81604E">
        <w:rPr>
          <w:rFonts w:ascii="Times New Roman" w:hAnsi="Times New Roman" w:cs="Times New Roman"/>
          <w:b/>
          <w:sz w:val="28"/>
          <w:szCs w:val="28"/>
        </w:rPr>
        <w:lastRenderedPageBreak/>
        <w:t>КЛЮЧЕВЫЕ ПРИНЦИПЫ</w:t>
      </w:r>
      <w:bookmarkEnd w:id="4"/>
    </w:p>
    <w:p w:rsidR="00CF6164" w:rsidRPr="00EC11E5" w:rsidRDefault="00CF6164" w:rsidP="005F5883">
      <w:pPr>
        <w:pStyle w:val="ae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  <w:r w:rsidRPr="00EC11E5">
        <w:rPr>
          <w:rFonts w:ascii="Times New Roman" w:eastAsia="Verdana" w:hAnsi="Times New Roman" w:cs="Times New Roman"/>
          <w:b/>
          <w:sz w:val="28"/>
          <w:szCs w:val="28"/>
        </w:rPr>
        <w:t>Принцип соответствия политики действующему законодательству и общепринятым нормам.</w:t>
      </w:r>
    </w:p>
    <w:p w:rsidR="00EC11E5" w:rsidRDefault="00EC11E5" w:rsidP="00EC11E5">
      <w:pPr>
        <w:pStyle w:val="ae"/>
        <w:spacing w:before="100" w:beforeAutospacing="1" w:after="100" w:afterAutospacing="1"/>
        <w:ind w:left="0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CF6164" w:rsidRDefault="00EC11E5" w:rsidP="00EC11E5">
      <w:pPr>
        <w:pStyle w:val="ae"/>
        <w:spacing w:before="100" w:beforeAutospacing="1" w:after="100" w:afterAutospacing="1"/>
        <w:ind w:left="0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                          </w:t>
      </w:r>
      <w:r w:rsidR="00CF6164" w:rsidRPr="00CF6164">
        <w:rPr>
          <w:rFonts w:ascii="Times New Roman" w:eastAsia="Verdana" w:hAnsi="Times New Roman" w:cs="Times New Roman"/>
          <w:sz w:val="28"/>
          <w:szCs w:val="28"/>
        </w:rPr>
        <w:t>Настоящая Антикоррупционная политика соответств</w:t>
      </w:r>
      <w:r w:rsidR="00CF6164" w:rsidRPr="00CF6164">
        <w:rPr>
          <w:rFonts w:ascii="Times New Roman" w:eastAsia="Verdana" w:hAnsi="Times New Roman" w:cs="Times New Roman"/>
          <w:sz w:val="28"/>
          <w:szCs w:val="28"/>
        </w:rPr>
        <w:t>у</w:t>
      </w:r>
      <w:r w:rsidR="00CF6164" w:rsidRPr="00CF6164">
        <w:rPr>
          <w:rFonts w:ascii="Times New Roman" w:eastAsia="Verdana" w:hAnsi="Times New Roman" w:cs="Times New Roman"/>
          <w:sz w:val="28"/>
          <w:szCs w:val="28"/>
        </w:rPr>
        <w:t>ет  </w:t>
      </w:r>
      <w:hyperlink r:id="rId14" w:history="1">
        <w:r w:rsidR="00CF6164" w:rsidRPr="00CF6164">
          <w:rPr>
            <w:rFonts w:ascii="Times New Roman" w:eastAsia="Verdana" w:hAnsi="Times New Roman" w:cs="Times New Roman"/>
            <w:sz w:val="28"/>
            <w:szCs w:val="28"/>
          </w:rPr>
          <w:t>Конституции</w:t>
        </w:r>
      </w:hyperlink>
      <w:r w:rsidR="00CF6164" w:rsidRPr="00CF6164">
        <w:rPr>
          <w:rFonts w:ascii="Times New Roman" w:eastAsia="Verdana" w:hAnsi="Times New Roman" w:cs="Times New Roman"/>
          <w:sz w:val="28"/>
          <w:szCs w:val="28"/>
        </w:rPr>
        <w:t> Российской Федерации,  федеральным конституционным з</w:t>
      </w:r>
      <w:r w:rsidR="00CF6164" w:rsidRPr="00CF6164">
        <w:rPr>
          <w:rFonts w:ascii="Times New Roman" w:eastAsia="Verdana" w:hAnsi="Times New Roman" w:cs="Times New Roman"/>
          <w:sz w:val="28"/>
          <w:szCs w:val="28"/>
        </w:rPr>
        <w:t>а</w:t>
      </w:r>
      <w:r w:rsidR="00CF6164" w:rsidRPr="00CF6164">
        <w:rPr>
          <w:rFonts w:ascii="Times New Roman" w:eastAsia="Verdana" w:hAnsi="Times New Roman" w:cs="Times New Roman"/>
          <w:sz w:val="28"/>
          <w:szCs w:val="28"/>
        </w:rPr>
        <w:t>конам, общепризнанным принципам и нормам международного права и ме</w:t>
      </w:r>
      <w:r w:rsidR="00CF6164" w:rsidRPr="00CF6164">
        <w:rPr>
          <w:rFonts w:ascii="Times New Roman" w:eastAsia="Verdana" w:hAnsi="Times New Roman" w:cs="Times New Roman"/>
          <w:sz w:val="28"/>
          <w:szCs w:val="28"/>
        </w:rPr>
        <w:t>ж</w:t>
      </w:r>
      <w:r w:rsidR="00CF6164" w:rsidRPr="00CF6164">
        <w:rPr>
          <w:rFonts w:ascii="Times New Roman" w:eastAsia="Verdana" w:hAnsi="Times New Roman" w:cs="Times New Roman"/>
          <w:sz w:val="28"/>
          <w:szCs w:val="28"/>
        </w:rPr>
        <w:t>дународным договорам Российской Федерации, федеральным законам, норм</w:t>
      </w:r>
      <w:r w:rsidR="00CF6164" w:rsidRPr="00CF6164">
        <w:rPr>
          <w:rFonts w:ascii="Times New Roman" w:eastAsia="Verdana" w:hAnsi="Times New Roman" w:cs="Times New Roman"/>
          <w:sz w:val="28"/>
          <w:szCs w:val="28"/>
        </w:rPr>
        <w:t>а</w:t>
      </w:r>
      <w:r w:rsidR="00CF6164" w:rsidRPr="00CF6164">
        <w:rPr>
          <w:rFonts w:ascii="Times New Roman" w:eastAsia="Verdana" w:hAnsi="Times New Roman" w:cs="Times New Roman"/>
          <w:sz w:val="28"/>
          <w:szCs w:val="28"/>
        </w:rPr>
        <w:t>тивным правовым актам Президента Российской Федерации, а также норм</w:t>
      </w:r>
      <w:r w:rsidR="00CF6164" w:rsidRPr="00CF6164">
        <w:rPr>
          <w:rFonts w:ascii="Times New Roman" w:eastAsia="Verdana" w:hAnsi="Times New Roman" w:cs="Times New Roman"/>
          <w:sz w:val="28"/>
          <w:szCs w:val="28"/>
        </w:rPr>
        <w:t>а</w:t>
      </w:r>
      <w:r w:rsidR="00CF6164" w:rsidRPr="00CF6164">
        <w:rPr>
          <w:rFonts w:ascii="Times New Roman" w:eastAsia="Verdana" w:hAnsi="Times New Roman" w:cs="Times New Roman"/>
          <w:sz w:val="28"/>
          <w:szCs w:val="28"/>
        </w:rPr>
        <w:t>тивным правовым актам Правительства Российской Федерации, нормативным правовым актам иных федеральных органов государственной власти, закон</w:t>
      </w:r>
      <w:r w:rsidR="00CF6164" w:rsidRPr="00CF6164">
        <w:rPr>
          <w:rFonts w:ascii="Times New Roman" w:eastAsia="Verdana" w:hAnsi="Times New Roman" w:cs="Times New Roman"/>
          <w:sz w:val="28"/>
          <w:szCs w:val="28"/>
        </w:rPr>
        <w:t>о</w:t>
      </w:r>
      <w:r w:rsidR="00CF6164" w:rsidRPr="00CF6164">
        <w:rPr>
          <w:rFonts w:ascii="Times New Roman" w:eastAsia="Verdana" w:hAnsi="Times New Roman" w:cs="Times New Roman"/>
          <w:sz w:val="28"/>
          <w:szCs w:val="28"/>
        </w:rPr>
        <w:t>дательству Российской Федерации и иным нормативным правовым актам. </w:t>
      </w:r>
    </w:p>
    <w:p w:rsidR="00CF6164" w:rsidRDefault="00CF6164" w:rsidP="005F5883">
      <w:pPr>
        <w:pStyle w:val="ae"/>
        <w:spacing w:before="100" w:beforeAutospacing="1" w:after="100" w:afterAutospacing="1"/>
        <w:ind w:left="0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CF6164" w:rsidRPr="00EC11E5" w:rsidRDefault="00CF6164" w:rsidP="005F5883">
      <w:pPr>
        <w:pStyle w:val="ae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  <w:r w:rsidRPr="00EC11E5">
        <w:rPr>
          <w:rFonts w:ascii="Times New Roman" w:eastAsia="Verdana" w:hAnsi="Times New Roman" w:cs="Times New Roman"/>
          <w:b/>
          <w:sz w:val="28"/>
          <w:szCs w:val="28"/>
        </w:rPr>
        <w:t>Принцип личного примера руководства.</w:t>
      </w:r>
    </w:p>
    <w:p w:rsidR="00A859E2" w:rsidRPr="00CF6164" w:rsidRDefault="00A859E2" w:rsidP="005F5883">
      <w:pPr>
        <w:pStyle w:val="ae"/>
        <w:spacing w:before="100" w:beforeAutospacing="1" w:after="100" w:afterAutospacing="1"/>
        <w:ind w:left="0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CF6164" w:rsidRDefault="00CF6164" w:rsidP="005F5883">
      <w:pPr>
        <w:pStyle w:val="ae"/>
        <w:spacing w:before="100" w:beforeAutospacing="1" w:after="100" w:afterAutospacing="1"/>
        <w:ind w:left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CF6164">
        <w:rPr>
          <w:rFonts w:ascii="Times New Roman" w:eastAsia="Verdana" w:hAnsi="Times New Roman" w:cs="Times New Roman"/>
          <w:sz w:val="28"/>
          <w:szCs w:val="28"/>
        </w:rPr>
        <w:t>Ключевая роль руководства в формировании культуры нетерпимости к ко</w:t>
      </w:r>
      <w:r w:rsidRPr="00CF6164">
        <w:rPr>
          <w:rFonts w:ascii="Times New Roman" w:eastAsia="Verdana" w:hAnsi="Times New Roman" w:cs="Times New Roman"/>
          <w:sz w:val="28"/>
          <w:szCs w:val="28"/>
        </w:rPr>
        <w:t>р</w:t>
      </w:r>
      <w:r w:rsidRPr="00CF6164">
        <w:rPr>
          <w:rFonts w:ascii="Times New Roman" w:eastAsia="Verdana" w:hAnsi="Times New Roman" w:cs="Times New Roman"/>
          <w:sz w:val="28"/>
          <w:szCs w:val="28"/>
        </w:rPr>
        <w:t>рупции и в создании внутриорганизационной системы предупреждения и пр</w:t>
      </w:r>
      <w:r w:rsidRPr="00CF6164">
        <w:rPr>
          <w:rFonts w:ascii="Times New Roman" w:eastAsia="Verdana" w:hAnsi="Times New Roman" w:cs="Times New Roman"/>
          <w:sz w:val="28"/>
          <w:szCs w:val="28"/>
        </w:rPr>
        <w:t>о</w:t>
      </w:r>
      <w:r w:rsidRPr="00CF6164">
        <w:rPr>
          <w:rFonts w:ascii="Times New Roman" w:eastAsia="Verdana" w:hAnsi="Times New Roman" w:cs="Times New Roman"/>
          <w:sz w:val="28"/>
          <w:szCs w:val="28"/>
        </w:rPr>
        <w:t>тиводействия коррупции.</w:t>
      </w:r>
    </w:p>
    <w:p w:rsidR="00A859E2" w:rsidRDefault="00A859E2" w:rsidP="005F5883">
      <w:pPr>
        <w:pStyle w:val="ae"/>
        <w:spacing w:before="100" w:beforeAutospacing="1" w:after="100" w:afterAutospacing="1"/>
        <w:ind w:left="0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A859E2" w:rsidRPr="00EC11E5" w:rsidRDefault="00A859E2" w:rsidP="005F5883">
      <w:pPr>
        <w:pStyle w:val="ae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  <w:r w:rsidRPr="00EC11E5">
        <w:rPr>
          <w:rFonts w:ascii="Times New Roman" w:eastAsia="Verdana" w:hAnsi="Times New Roman" w:cs="Times New Roman"/>
          <w:b/>
          <w:sz w:val="28"/>
          <w:szCs w:val="28"/>
        </w:rPr>
        <w:t>Принцип вовлеченности работников.</w:t>
      </w:r>
    </w:p>
    <w:p w:rsidR="00A859E2" w:rsidRDefault="00A859E2" w:rsidP="005F5883">
      <w:pPr>
        <w:pStyle w:val="ae"/>
        <w:spacing w:before="100" w:beforeAutospacing="1" w:after="100" w:afterAutospacing="1"/>
        <w:ind w:left="0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A859E2" w:rsidRDefault="00A859E2" w:rsidP="005F5883">
      <w:pPr>
        <w:pStyle w:val="ae"/>
        <w:spacing w:before="100" w:beforeAutospacing="1" w:after="100" w:afterAutospacing="1"/>
        <w:ind w:left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A859E2">
        <w:rPr>
          <w:rFonts w:ascii="Times New Roman" w:eastAsia="Verdana" w:hAnsi="Times New Roman" w:cs="Times New Roman"/>
          <w:sz w:val="28"/>
          <w:szCs w:val="28"/>
        </w:rPr>
        <w:t>Информированность работников о положениях антикоррупционного закон</w:t>
      </w:r>
      <w:r w:rsidRPr="00A859E2">
        <w:rPr>
          <w:rFonts w:ascii="Times New Roman" w:eastAsia="Verdana" w:hAnsi="Times New Roman" w:cs="Times New Roman"/>
          <w:sz w:val="28"/>
          <w:szCs w:val="28"/>
        </w:rPr>
        <w:t>о</w:t>
      </w:r>
      <w:r w:rsidRPr="00A859E2">
        <w:rPr>
          <w:rFonts w:ascii="Times New Roman" w:eastAsia="Verdana" w:hAnsi="Times New Roman" w:cs="Times New Roman"/>
          <w:sz w:val="28"/>
          <w:szCs w:val="28"/>
        </w:rPr>
        <w:t>дательства и их активное участие в формировании и реализации антикорру</w:t>
      </w:r>
      <w:r w:rsidRPr="00A859E2">
        <w:rPr>
          <w:rFonts w:ascii="Times New Roman" w:eastAsia="Verdana" w:hAnsi="Times New Roman" w:cs="Times New Roman"/>
          <w:sz w:val="28"/>
          <w:szCs w:val="28"/>
        </w:rPr>
        <w:t>п</w:t>
      </w:r>
      <w:r w:rsidRPr="00A859E2">
        <w:rPr>
          <w:rFonts w:ascii="Times New Roman" w:eastAsia="Verdana" w:hAnsi="Times New Roman" w:cs="Times New Roman"/>
          <w:sz w:val="28"/>
          <w:szCs w:val="28"/>
        </w:rPr>
        <w:t>ционных стандартов и процедур.</w:t>
      </w:r>
    </w:p>
    <w:p w:rsidR="00A859E2" w:rsidRDefault="00A859E2" w:rsidP="005F5883">
      <w:pPr>
        <w:pStyle w:val="ae"/>
        <w:spacing w:before="100" w:beforeAutospacing="1" w:after="100" w:afterAutospacing="1"/>
        <w:ind w:left="0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A859E2" w:rsidRPr="00EC11E5" w:rsidRDefault="00A859E2" w:rsidP="005F5883">
      <w:pPr>
        <w:pStyle w:val="ae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  <w:r w:rsidRPr="00EC11E5">
        <w:rPr>
          <w:rFonts w:ascii="Times New Roman" w:eastAsia="Verdana" w:hAnsi="Times New Roman" w:cs="Times New Roman"/>
          <w:b/>
          <w:sz w:val="28"/>
          <w:szCs w:val="28"/>
        </w:rPr>
        <w:t>Принцип соразмерности антикоррупционных процедур риску ко</w:t>
      </w:r>
      <w:r w:rsidRPr="00EC11E5">
        <w:rPr>
          <w:rFonts w:ascii="Times New Roman" w:eastAsia="Verdana" w:hAnsi="Times New Roman" w:cs="Times New Roman"/>
          <w:b/>
          <w:sz w:val="28"/>
          <w:szCs w:val="28"/>
        </w:rPr>
        <w:t>р</w:t>
      </w:r>
      <w:r w:rsidRPr="00EC11E5">
        <w:rPr>
          <w:rFonts w:ascii="Times New Roman" w:eastAsia="Verdana" w:hAnsi="Times New Roman" w:cs="Times New Roman"/>
          <w:b/>
          <w:sz w:val="28"/>
          <w:szCs w:val="28"/>
        </w:rPr>
        <w:t>рупции.</w:t>
      </w:r>
    </w:p>
    <w:p w:rsidR="00A859E2" w:rsidRPr="00A859E2" w:rsidRDefault="00A859E2" w:rsidP="005F5883">
      <w:pPr>
        <w:pStyle w:val="ae"/>
        <w:spacing w:before="100" w:beforeAutospacing="1" w:after="100" w:afterAutospacing="1"/>
        <w:ind w:left="0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A859E2" w:rsidRDefault="00A859E2" w:rsidP="005F5883">
      <w:pPr>
        <w:pStyle w:val="ae"/>
        <w:spacing w:before="100" w:beforeAutospacing="1" w:after="100" w:afterAutospacing="1"/>
        <w:ind w:left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A859E2">
        <w:rPr>
          <w:rFonts w:ascii="Times New Roman" w:eastAsia="Verdana" w:hAnsi="Times New Roman" w:cs="Times New Roman"/>
          <w:sz w:val="28"/>
          <w:szCs w:val="28"/>
        </w:rPr>
        <w:t>Разработка и выполнение комплекса мероприятий, позволяющих снизить в</w:t>
      </w:r>
      <w:r w:rsidRPr="00A859E2">
        <w:rPr>
          <w:rFonts w:ascii="Times New Roman" w:eastAsia="Verdana" w:hAnsi="Times New Roman" w:cs="Times New Roman"/>
          <w:sz w:val="28"/>
          <w:szCs w:val="28"/>
        </w:rPr>
        <w:t>е</w:t>
      </w:r>
      <w:r w:rsidRPr="00A859E2">
        <w:rPr>
          <w:rFonts w:ascii="Times New Roman" w:eastAsia="Verdana" w:hAnsi="Times New Roman" w:cs="Times New Roman"/>
          <w:sz w:val="28"/>
          <w:szCs w:val="28"/>
        </w:rPr>
        <w:t>роятность вовлечения организации, его руководителей и сотрудников в ко</w:t>
      </w:r>
      <w:r w:rsidRPr="00A859E2">
        <w:rPr>
          <w:rFonts w:ascii="Times New Roman" w:eastAsia="Verdana" w:hAnsi="Times New Roman" w:cs="Times New Roman"/>
          <w:sz w:val="28"/>
          <w:szCs w:val="28"/>
        </w:rPr>
        <w:t>р</w:t>
      </w:r>
      <w:r w:rsidRPr="00A859E2">
        <w:rPr>
          <w:rFonts w:ascii="Times New Roman" w:eastAsia="Verdana" w:hAnsi="Times New Roman" w:cs="Times New Roman"/>
          <w:sz w:val="28"/>
          <w:szCs w:val="28"/>
        </w:rPr>
        <w:t>рупционную деятельность, осуществляется с учетом существующих в де</w:t>
      </w:r>
      <w:r w:rsidRPr="00A859E2">
        <w:rPr>
          <w:rFonts w:ascii="Times New Roman" w:eastAsia="Verdana" w:hAnsi="Times New Roman" w:cs="Times New Roman"/>
          <w:sz w:val="28"/>
          <w:szCs w:val="28"/>
        </w:rPr>
        <w:t>я</w:t>
      </w:r>
      <w:r w:rsidRPr="00A859E2">
        <w:rPr>
          <w:rFonts w:ascii="Times New Roman" w:eastAsia="Verdana" w:hAnsi="Times New Roman" w:cs="Times New Roman"/>
          <w:sz w:val="28"/>
          <w:szCs w:val="28"/>
        </w:rPr>
        <w:t>тельности организации коррупционных</w:t>
      </w:r>
    </w:p>
    <w:p w:rsidR="00A859E2" w:rsidRDefault="00A859E2" w:rsidP="005F5883">
      <w:pPr>
        <w:pStyle w:val="ae"/>
        <w:spacing w:before="100" w:beforeAutospacing="1" w:after="100" w:afterAutospacing="1"/>
        <w:ind w:left="0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A859E2" w:rsidRPr="00EC11E5" w:rsidRDefault="00A859E2" w:rsidP="005F5883">
      <w:pPr>
        <w:pStyle w:val="ae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  <w:r w:rsidRPr="00EC11E5">
        <w:rPr>
          <w:rFonts w:ascii="Times New Roman" w:eastAsia="Verdana" w:hAnsi="Times New Roman" w:cs="Times New Roman"/>
          <w:b/>
          <w:sz w:val="28"/>
          <w:szCs w:val="28"/>
        </w:rPr>
        <w:t>Принцип ответственности и неотвратимости наказания.</w:t>
      </w:r>
    </w:p>
    <w:p w:rsidR="00A859E2" w:rsidRPr="00A859E2" w:rsidRDefault="00A859E2" w:rsidP="005F5883">
      <w:pPr>
        <w:pStyle w:val="ae"/>
        <w:spacing w:before="100" w:beforeAutospacing="1" w:after="100" w:afterAutospacing="1"/>
        <w:ind w:left="0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A859E2" w:rsidRPr="00A859E2" w:rsidRDefault="00A859E2" w:rsidP="005F5883">
      <w:pPr>
        <w:pStyle w:val="ae"/>
        <w:spacing w:before="100" w:beforeAutospacing="1" w:after="100" w:afterAutospacing="1"/>
        <w:ind w:left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A859E2">
        <w:rPr>
          <w:rFonts w:ascii="Times New Roman" w:eastAsia="Verdana" w:hAnsi="Times New Roman" w:cs="Times New Roman"/>
          <w:sz w:val="28"/>
          <w:szCs w:val="28"/>
        </w:rPr>
        <w:t>Неотвратимость наказания для работников вне зависимости от занимаемой должности, стажа работы и иных условий в случае совершения ими коррупц</w:t>
      </w:r>
      <w:r w:rsidRPr="00A859E2">
        <w:rPr>
          <w:rFonts w:ascii="Times New Roman" w:eastAsia="Verdana" w:hAnsi="Times New Roman" w:cs="Times New Roman"/>
          <w:sz w:val="28"/>
          <w:szCs w:val="28"/>
        </w:rPr>
        <w:t>и</w:t>
      </w:r>
      <w:r w:rsidRPr="00A859E2">
        <w:rPr>
          <w:rFonts w:ascii="Times New Roman" w:eastAsia="Verdana" w:hAnsi="Times New Roman" w:cs="Times New Roman"/>
          <w:sz w:val="28"/>
          <w:szCs w:val="28"/>
        </w:rPr>
        <w:t>онных правонарушений в связи с исполнением трудовых обязанностей, а та</w:t>
      </w:r>
      <w:r w:rsidRPr="00A859E2">
        <w:rPr>
          <w:rFonts w:ascii="Times New Roman" w:eastAsia="Verdana" w:hAnsi="Times New Roman" w:cs="Times New Roman"/>
          <w:sz w:val="28"/>
          <w:szCs w:val="28"/>
        </w:rPr>
        <w:t>к</w:t>
      </w:r>
      <w:r w:rsidRPr="00A859E2">
        <w:rPr>
          <w:rFonts w:ascii="Times New Roman" w:eastAsia="Verdana" w:hAnsi="Times New Roman" w:cs="Times New Roman"/>
          <w:sz w:val="28"/>
          <w:szCs w:val="28"/>
        </w:rPr>
        <w:t>же персональная ответственность руководства за реализацию внутриорганиз</w:t>
      </w:r>
      <w:r w:rsidRPr="00A859E2">
        <w:rPr>
          <w:rFonts w:ascii="Times New Roman" w:eastAsia="Verdana" w:hAnsi="Times New Roman" w:cs="Times New Roman"/>
          <w:sz w:val="28"/>
          <w:szCs w:val="28"/>
        </w:rPr>
        <w:t>а</w:t>
      </w:r>
      <w:r w:rsidRPr="00A859E2">
        <w:rPr>
          <w:rFonts w:ascii="Times New Roman" w:eastAsia="Verdana" w:hAnsi="Times New Roman" w:cs="Times New Roman"/>
          <w:sz w:val="28"/>
          <w:szCs w:val="28"/>
        </w:rPr>
        <w:t>ционной антикоррупционной политики</w:t>
      </w:r>
    </w:p>
    <w:p w:rsidR="00A859E2" w:rsidRDefault="00A859E2" w:rsidP="005F5883">
      <w:pPr>
        <w:pStyle w:val="ae"/>
        <w:spacing w:before="100" w:beforeAutospacing="1" w:after="100" w:afterAutospacing="1"/>
        <w:ind w:left="0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CF6164" w:rsidRPr="00EC11E5" w:rsidRDefault="00A859E2" w:rsidP="005F5883">
      <w:pPr>
        <w:pStyle w:val="ae"/>
        <w:keepNext/>
        <w:keepLines/>
        <w:numPr>
          <w:ilvl w:val="0"/>
          <w:numId w:val="9"/>
        </w:numPr>
        <w:tabs>
          <w:tab w:val="left" w:pos="373"/>
        </w:tabs>
        <w:spacing w:before="100" w:beforeAutospacing="1" w:after="501" w:afterAutospacing="1" w:line="260" w:lineRule="exact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C11E5">
        <w:rPr>
          <w:rFonts w:ascii="Times New Roman" w:eastAsia="Verdana" w:hAnsi="Times New Roman" w:cs="Times New Roman"/>
          <w:b/>
          <w:sz w:val="28"/>
          <w:szCs w:val="28"/>
        </w:rPr>
        <w:t>Принцип открытости работы.</w:t>
      </w:r>
    </w:p>
    <w:p w:rsidR="00A859E2" w:rsidRPr="00A859E2" w:rsidRDefault="00A859E2" w:rsidP="005F5883">
      <w:pPr>
        <w:pStyle w:val="ae"/>
        <w:keepNext/>
        <w:keepLines/>
        <w:tabs>
          <w:tab w:val="left" w:pos="373"/>
        </w:tabs>
        <w:spacing w:before="100" w:beforeAutospacing="1" w:after="501" w:afterAutospacing="1" w:line="26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2A27F3" w:rsidRPr="001334BD" w:rsidRDefault="00973DFE" w:rsidP="005F5883">
      <w:pPr>
        <w:pStyle w:val="13"/>
        <w:shd w:val="clear" w:color="auto" w:fill="auto"/>
        <w:spacing w:before="0" w:after="114" w:line="266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Общество прилагает достаточные усилия, чтобы минимизировать риск дел</w:t>
      </w:r>
      <w:r w:rsidRPr="001334BD">
        <w:rPr>
          <w:rFonts w:ascii="Times New Roman" w:hAnsi="Times New Roman" w:cs="Times New Roman"/>
          <w:sz w:val="28"/>
          <w:szCs w:val="28"/>
        </w:rPr>
        <w:t>о</w:t>
      </w:r>
      <w:r w:rsidRPr="001334BD">
        <w:rPr>
          <w:rFonts w:ascii="Times New Roman" w:hAnsi="Times New Roman" w:cs="Times New Roman"/>
          <w:sz w:val="28"/>
          <w:szCs w:val="28"/>
        </w:rPr>
        <w:lastRenderedPageBreak/>
        <w:t>вых отношений с контрагентами, которые могут быть вовлечены в коррупц</w:t>
      </w:r>
      <w:r w:rsidRPr="001334BD">
        <w:rPr>
          <w:rFonts w:ascii="Times New Roman" w:hAnsi="Times New Roman" w:cs="Times New Roman"/>
          <w:sz w:val="28"/>
          <w:szCs w:val="28"/>
        </w:rPr>
        <w:t>и</w:t>
      </w:r>
      <w:r w:rsidRPr="001334BD">
        <w:rPr>
          <w:rFonts w:ascii="Times New Roman" w:hAnsi="Times New Roman" w:cs="Times New Roman"/>
          <w:sz w:val="28"/>
          <w:szCs w:val="28"/>
        </w:rPr>
        <w:t>онную деятельность, для чего проводится оценка толерантности контрагентов к взяточничеству, в т.ч. проверка наличия у них собственных антикоррупц</w:t>
      </w:r>
      <w:r w:rsidRPr="001334BD">
        <w:rPr>
          <w:rFonts w:ascii="Times New Roman" w:hAnsi="Times New Roman" w:cs="Times New Roman"/>
          <w:sz w:val="28"/>
          <w:szCs w:val="28"/>
        </w:rPr>
        <w:t>и</w:t>
      </w:r>
      <w:r w:rsidRPr="001334BD">
        <w:rPr>
          <w:rFonts w:ascii="Times New Roman" w:hAnsi="Times New Roman" w:cs="Times New Roman"/>
          <w:sz w:val="28"/>
          <w:szCs w:val="28"/>
        </w:rPr>
        <w:t>онных процедур или политик, их готовности соблюдать требования настоящей Политики и включать в договоры антикоррупционные оговорки, а также ок</w:t>
      </w:r>
      <w:r w:rsidRPr="001334BD">
        <w:rPr>
          <w:rFonts w:ascii="Times New Roman" w:hAnsi="Times New Roman" w:cs="Times New Roman"/>
          <w:sz w:val="28"/>
          <w:szCs w:val="28"/>
        </w:rPr>
        <w:t>а</w:t>
      </w:r>
      <w:r w:rsidRPr="001334BD">
        <w:rPr>
          <w:rFonts w:ascii="Times New Roman" w:hAnsi="Times New Roman" w:cs="Times New Roman"/>
          <w:sz w:val="28"/>
          <w:szCs w:val="28"/>
        </w:rPr>
        <w:t>зывать взаимное содействие для этичного ведения бизнеса и предотвращения коррупции.</w:t>
      </w:r>
    </w:p>
    <w:p w:rsidR="002A27F3" w:rsidRPr="001334BD" w:rsidRDefault="00973DFE" w:rsidP="005F5883">
      <w:pPr>
        <w:pStyle w:val="13"/>
        <w:shd w:val="clear" w:color="auto" w:fill="auto"/>
        <w:spacing w:before="0" w:after="0" w:line="274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Общество размещает настоящую Политику в свободном доступе на корпор</w:t>
      </w:r>
      <w:r w:rsidRPr="001334BD">
        <w:rPr>
          <w:rFonts w:ascii="Times New Roman" w:hAnsi="Times New Roman" w:cs="Times New Roman"/>
          <w:sz w:val="28"/>
          <w:szCs w:val="28"/>
        </w:rPr>
        <w:t>а</w:t>
      </w:r>
      <w:r w:rsidRPr="001334BD">
        <w:rPr>
          <w:rFonts w:ascii="Times New Roman" w:hAnsi="Times New Roman" w:cs="Times New Roman"/>
          <w:sz w:val="28"/>
          <w:szCs w:val="28"/>
        </w:rPr>
        <w:t>тивном сайте в сети Интернет, открыто заявляет о неприятии коррупции, пр</w:t>
      </w:r>
      <w:r w:rsidRPr="001334BD">
        <w:rPr>
          <w:rFonts w:ascii="Times New Roman" w:hAnsi="Times New Roman" w:cs="Times New Roman"/>
          <w:sz w:val="28"/>
          <w:szCs w:val="28"/>
        </w:rPr>
        <w:t>и</w:t>
      </w:r>
      <w:r w:rsidRPr="001334BD">
        <w:rPr>
          <w:rFonts w:ascii="Times New Roman" w:hAnsi="Times New Roman" w:cs="Times New Roman"/>
          <w:sz w:val="28"/>
          <w:szCs w:val="28"/>
        </w:rPr>
        <w:t>ветствует и поощряет соблюдение принципов и требований настоящей Пол</w:t>
      </w:r>
      <w:r w:rsidRPr="001334BD">
        <w:rPr>
          <w:rFonts w:ascii="Times New Roman" w:hAnsi="Times New Roman" w:cs="Times New Roman"/>
          <w:sz w:val="28"/>
          <w:szCs w:val="28"/>
        </w:rPr>
        <w:t>и</w:t>
      </w:r>
      <w:r w:rsidRPr="001334BD">
        <w:rPr>
          <w:rFonts w:ascii="Times New Roman" w:hAnsi="Times New Roman" w:cs="Times New Roman"/>
          <w:sz w:val="28"/>
          <w:szCs w:val="28"/>
        </w:rPr>
        <w:t>тики всеми контрагентами, своими Сотрудника</w:t>
      </w:r>
      <w:r w:rsidR="00712E47" w:rsidRPr="001334BD">
        <w:rPr>
          <w:rFonts w:ascii="Times New Roman" w:hAnsi="Times New Roman" w:cs="Times New Roman"/>
          <w:sz w:val="28"/>
          <w:szCs w:val="28"/>
        </w:rPr>
        <w:t>ми, и</w:t>
      </w:r>
      <w:r w:rsidR="00A859E2">
        <w:rPr>
          <w:rFonts w:ascii="Times New Roman" w:hAnsi="Times New Roman" w:cs="Times New Roman"/>
          <w:sz w:val="28"/>
          <w:szCs w:val="28"/>
        </w:rPr>
        <w:t xml:space="preserve"> </w:t>
      </w:r>
      <w:r w:rsidRPr="001334BD">
        <w:rPr>
          <w:rFonts w:ascii="Times New Roman" w:hAnsi="Times New Roman" w:cs="Times New Roman"/>
          <w:sz w:val="28"/>
          <w:szCs w:val="28"/>
        </w:rPr>
        <w:t>иными лицами, и соде</w:t>
      </w:r>
      <w:r w:rsidRPr="001334BD">
        <w:rPr>
          <w:rFonts w:ascii="Times New Roman" w:hAnsi="Times New Roman" w:cs="Times New Roman"/>
          <w:sz w:val="28"/>
          <w:szCs w:val="28"/>
        </w:rPr>
        <w:t>й</w:t>
      </w:r>
      <w:r w:rsidRPr="001334BD">
        <w:rPr>
          <w:rFonts w:ascii="Times New Roman" w:hAnsi="Times New Roman" w:cs="Times New Roman"/>
          <w:sz w:val="28"/>
          <w:szCs w:val="28"/>
        </w:rPr>
        <w:t>ствует повышению уровня антикоррупционной культуры путем информир</w:t>
      </w:r>
      <w:r w:rsidRPr="001334BD">
        <w:rPr>
          <w:rFonts w:ascii="Times New Roman" w:hAnsi="Times New Roman" w:cs="Times New Roman"/>
          <w:sz w:val="28"/>
          <w:szCs w:val="28"/>
        </w:rPr>
        <w:t>о</w:t>
      </w:r>
      <w:r w:rsidRPr="001334BD">
        <w:rPr>
          <w:rFonts w:ascii="Times New Roman" w:hAnsi="Times New Roman" w:cs="Times New Roman"/>
          <w:sz w:val="28"/>
          <w:szCs w:val="28"/>
        </w:rPr>
        <w:t>вания и обучения.</w:t>
      </w:r>
    </w:p>
    <w:p w:rsidR="001334BD" w:rsidRPr="001334BD" w:rsidRDefault="001334BD" w:rsidP="005F5883">
      <w:pPr>
        <w:pStyle w:val="13"/>
        <w:shd w:val="clear" w:color="auto" w:fill="auto"/>
        <w:spacing w:before="0" w:after="0" w:line="274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A27F3" w:rsidRPr="001334BD" w:rsidRDefault="00973DFE" w:rsidP="00EC11E5">
      <w:pPr>
        <w:pStyle w:val="13"/>
        <w:shd w:val="clear" w:color="auto" w:fill="auto"/>
        <w:spacing w:before="677" w:line="274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Общество запрещает любые формы поощрений, в</w:t>
      </w:r>
      <w:r w:rsidR="00A75F9B" w:rsidRPr="001334BD">
        <w:rPr>
          <w:rFonts w:ascii="Times New Roman" w:hAnsi="Times New Roman" w:cs="Times New Roman"/>
          <w:sz w:val="28"/>
          <w:szCs w:val="28"/>
        </w:rPr>
        <w:t xml:space="preserve"> </w:t>
      </w:r>
      <w:r w:rsidRPr="001334BD">
        <w:rPr>
          <w:rFonts w:ascii="Times New Roman" w:hAnsi="Times New Roman" w:cs="Times New Roman"/>
          <w:sz w:val="28"/>
          <w:szCs w:val="28"/>
        </w:rPr>
        <w:t>том числе, в форме дене</w:t>
      </w:r>
      <w:r w:rsidRPr="001334BD">
        <w:rPr>
          <w:rFonts w:ascii="Times New Roman" w:hAnsi="Times New Roman" w:cs="Times New Roman"/>
          <w:sz w:val="28"/>
          <w:szCs w:val="28"/>
        </w:rPr>
        <w:t>ж</w:t>
      </w:r>
      <w:r w:rsidRPr="001334BD">
        <w:rPr>
          <w:rFonts w:ascii="Times New Roman" w:hAnsi="Times New Roman" w:cs="Times New Roman"/>
          <w:sz w:val="28"/>
          <w:szCs w:val="28"/>
        </w:rPr>
        <w:t>ных средств, ценностей, услуг или иной выгоды, в пользу любых лиц и орг</w:t>
      </w:r>
      <w:r w:rsidRPr="001334BD">
        <w:rPr>
          <w:rFonts w:ascii="Times New Roman" w:hAnsi="Times New Roman" w:cs="Times New Roman"/>
          <w:sz w:val="28"/>
          <w:szCs w:val="28"/>
        </w:rPr>
        <w:t>а</w:t>
      </w:r>
      <w:r w:rsidRPr="001334BD">
        <w:rPr>
          <w:rFonts w:ascii="Times New Roman" w:hAnsi="Times New Roman" w:cs="Times New Roman"/>
          <w:sz w:val="28"/>
          <w:szCs w:val="28"/>
        </w:rPr>
        <w:t>низаций для оказания влияния на действия/бездействие любых должностных лиц в целях упрощения, ускорения или преодоления бюрократических, адм</w:t>
      </w:r>
      <w:r w:rsidRPr="001334BD">
        <w:rPr>
          <w:rFonts w:ascii="Times New Roman" w:hAnsi="Times New Roman" w:cs="Times New Roman"/>
          <w:sz w:val="28"/>
          <w:szCs w:val="28"/>
        </w:rPr>
        <w:t>и</w:t>
      </w:r>
      <w:r w:rsidRPr="001334BD">
        <w:rPr>
          <w:rFonts w:ascii="Times New Roman" w:hAnsi="Times New Roman" w:cs="Times New Roman"/>
          <w:sz w:val="28"/>
          <w:szCs w:val="28"/>
        </w:rPr>
        <w:t>нистративных и иных формальностей.</w:t>
      </w:r>
    </w:p>
    <w:p w:rsidR="002A27F3" w:rsidRPr="001334BD" w:rsidRDefault="00973DFE" w:rsidP="00EC11E5">
      <w:pPr>
        <w:pStyle w:val="13"/>
        <w:shd w:val="clear" w:color="auto" w:fill="auto"/>
        <w:spacing w:before="0" w:after="1211" w:line="274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Общество осуществляет мониторинг внедренных адекватных процедур по предотвращению коррупции, контролирует соблюдение, а при необходимости совершенствует их.</w:t>
      </w:r>
    </w:p>
    <w:p w:rsidR="002A27F3" w:rsidRPr="0081604E" w:rsidRDefault="00973DFE" w:rsidP="00712E47">
      <w:pPr>
        <w:pStyle w:val="12"/>
        <w:keepNext/>
        <w:keepLines/>
        <w:numPr>
          <w:ilvl w:val="0"/>
          <w:numId w:val="8"/>
        </w:numPr>
        <w:shd w:val="clear" w:color="auto" w:fill="auto"/>
        <w:tabs>
          <w:tab w:val="left" w:pos="1424"/>
        </w:tabs>
        <w:spacing w:after="492" w:line="260" w:lineRule="exact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 w:rsidRPr="0081604E">
        <w:rPr>
          <w:rFonts w:ascii="Times New Roman" w:hAnsi="Times New Roman" w:cs="Times New Roman"/>
          <w:b/>
          <w:sz w:val="28"/>
          <w:szCs w:val="28"/>
        </w:rPr>
        <w:t>ПОДАРКИ И ПРЕДСТАВИТЕЛЬСКИЕ РАСХОДЫ</w:t>
      </w:r>
      <w:bookmarkEnd w:id="5"/>
    </w:p>
    <w:p w:rsidR="002A27F3" w:rsidRPr="001334BD" w:rsidRDefault="00973DFE" w:rsidP="000C4E84">
      <w:pPr>
        <w:pStyle w:val="13"/>
        <w:shd w:val="clear" w:color="auto" w:fill="auto"/>
        <w:tabs>
          <w:tab w:val="left" w:pos="9214"/>
        </w:tabs>
        <w:spacing w:before="0" w:after="126" w:line="277" w:lineRule="exact"/>
        <w:ind w:right="283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Подарки и представительские расходы,  которые Сотрудники от имени О</w:t>
      </w:r>
      <w:r w:rsidRPr="001334BD">
        <w:rPr>
          <w:rFonts w:ascii="Times New Roman" w:hAnsi="Times New Roman" w:cs="Times New Roman"/>
          <w:sz w:val="28"/>
          <w:szCs w:val="28"/>
        </w:rPr>
        <w:t>б</w:t>
      </w:r>
      <w:r w:rsidRPr="001334BD">
        <w:rPr>
          <w:rFonts w:ascii="Times New Roman" w:hAnsi="Times New Roman" w:cs="Times New Roman"/>
          <w:sz w:val="28"/>
          <w:szCs w:val="28"/>
        </w:rPr>
        <w:t>щества могут предоставлять другим лицам и организациям, либо которые Сотрудники, в связи с их профессиональной деятельностью в Обществе, м</w:t>
      </w:r>
      <w:r w:rsidRPr="001334BD">
        <w:rPr>
          <w:rFonts w:ascii="Times New Roman" w:hAnsi="Times New Roman" w:cs="Times New Roman"/>
          <w:sz w:val="28"/>
          <w:szCs w:val="28"/>
        </w:rPr>
        <w:t>о</w:t>
      </w:r>
      <w:r w:rsidRPr="001334BD">
        <w:rPr>
          <w:rFonts w:ascii="Times New Roman" w:hAnsi="Times New Roman" w:cs="Times New Roman"/>
          <w:sz w:val="28"/>
          <w:szCs w:val="28"/>
        </w:rPr>
        <w:t>гут получать от других лиц и организаций, должны соответствовать сов</w:t>
      </w:r>
      <w:r w:rsidRPr="001334BD">
        <w:rPr>
          <w:rFonts w:ascii="Times New Roman" w:hAnsi="Times New Roman" w:cs="Times New Roman"/>
          <w:sz w:val="28"/>
          <w:szCs w:val="28"/>
        </w:rPr>
        <w:t>о</w:t>
      </w:r>
      <w:r w:rsidRPr="001334BD">
        <w:rPr>
          <w:rFonts w:ascii="Times New Roman" w:hAnsi="Times New Roman" w:cs="Times New Roman"/>
          <w:sz w:val="28"/>
          <w:szCs w:val="28"/>
        </w:rPr>
        <w:t>купности указных ниже критериев:</w:t>
      </w:r>
    </w:p>
    <w:p w:rsidR="002A27F3" w:rsidRPr="001334BD" w:rsidRDefault="00973DFE">
      <w:pPr>
        <w:pStyle w:val="13"/>
        <w:numPr>
          <w:ilvl w:val="0"/>
          <w:numId w:val="3"/>
        </w:numPr>
        <w:shd w:val="clear" w:color="auto" w:fill="auto"/>
        <w:tabs>
          <w:tab w:val="left" w:pos="1608"/>
        </w:tabs>
        <w:spacing w:before="0" w:after="111"/>
        <w:ind w:left="1600" w:right="94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быть прямо связанными с законными целями деятельн</w:t>
      </w:r>
      <w:r w:rsidRPr="001334BD">
        <w:rPr>
          <w:rFonts w:ascii="Times New Roman" w:hAnsi="Times New Roman" w:cs="Times New Roman"/>
          <w:sz w:val="28"/>
          <w:szCs w:val="28"/>
        </w:rPr>
        <w:t>о</w:t>
      </w:r>
      <w:r w:rsidRPr="001334BD">
        <w:rPr>
          <w:rFonts w:ascii="Times New Roman" w:hAnsi="Times New Roman" w:cs="Times New Roman"/>
          <w:sz w:val="28"/>
          <w:szCs w:val="28"/>
        </w:rPr>
        <w:t>сти Общества, например, с презентацией или завершен</w:t>
      </w:r>
      <w:r w:rsidRPr="001334BD">
        <w:rPr>
          <w:rFonts w:ascii="Times New Roman" w:hAnsi="Times New Roman" w:cs="Times New Roman"/>
          <w:sz w:val="28"/>
          <w:szCs w:val="28"/>
        </w:rPr>
        <w:t>и</w:t>
      </w:r>
      <w:r w:rsidRPr="001334BD">
        <w:rPr>
          <w:rFonts w:ascii="Times New Roman" w:hAnsi="Times New Roman" w:cs="Times New Roman"/>
          <w:sz w:val="28"/>
          <w:szCs w:val="28"/>
        </w:rPr>
        <w:t>ем бизнес-проектов, успешным исполнением контрактов, либо с традиционными праздниками, такими как Рожд</w:t>
      </w:r>
      <w:r w:rsidRPr="001334BD">
        <w:rPr>
          <w:rFonts w:ascii="Times New Roman" w:hAnsi="Times New Roman" w:cs="Times New Roman"/>
          <w:sz w:val="28"/>
          <w:szCs w:val="28"/>
        </w:rPr>
        <w:t>е</w:t>
      </w:r>
      <w:r w:rsidRPr="001334BD">
        <w:rPr>
          <w:rFonts w:ascii="Times New Roman" w:hAnsi="Times New Roman" w:cs="Times New Roman"/>
          <w:sz w:val="28"/>
          <w:szCs w:val="28"/>
        </w:rPr>
        <w:t>ство, Новый год, Международный женский день, памя</w:t>
      </w:r>
      <w:r w:rsidRPr="001334BD">
        <w:rPr>
          <w:rFonts w:ascii="Times New Roman" w:hAnsi="Times New Roman" w:cs="Times New Roman"/>
          <w:sz w:val="28"/>
          <w:szCs w:val="28"/>
        </w:rPr>
        <w:t>т</w:t>
      </w:r>
      <w:r w:rsidRPr="001334BD">
        <w:rPr>
          <w:rFonts w:ascii="Times New Roman" w:hAnsi="Times New Roman" w:cs="Times New Roman"/>
          <w:sz w:val="28"/>
          <w:szCs w:val="28"/>
        </w:rPr>
        <w:t>ные даты, юбилеи;</w:t>
      </w:r>
    </w:p>
    <w:p w:rsidR="002A27F3" w:rsidRPr="001334BD" w:rsidRDefault="00973DFE">
      <w:pPr>
        <w:pStyle w:val="13"/>
        <w:numPr>
          <w:ilvl w:val="0"/>
          <w:numId w:val="3"/>
        </w:numPr>
        <w:shd w:val="clear" w:color="auto" w:fill="auto"/>
        <w:tabs>
          <w:tab w:val="left" w:pos="1611"/>
        </w:tabs>
        <w:spacing w:before="0" w:after="129" w:line="281" w:lineRule="exact"/>
        <w:ind w:left="1600" w:right="94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быть разумно обоснованными, соразмерными и не я</w:t>
      </w:r>
      <w:r w:rsidRPr="001334BD">
        <w:rPr>
          <w:rFonts w:ascii="Times New Roman" w:hAnsi="Times New Roman" w:cs="Times New Roman"/>
          <w:sz w:val="28"/>
          <w:szCs w:val="28"/>
        </w:rPr>
        <w:t>в</w:t>
      </w:r>
      <w:r w:rsidRPr="001334BD">
        <w:rPr>
          <w:rFonts w:ascii="Times New Roman" w:hAnsi="Times New Roman" w:cs="Times New Roman"/>
          <w:sz w:val="28"/>
          <w:szCs w:val="28"/>
        </w:rPr>
        <w:t>ляться предметами роскоши;</w:t>
      </w:r>
    </w:p>
    <w:p w:rsidR="002A27F3" w:rsidRPr="001334BD" w:rsidRDefault="00973DFE">
      <w:pPr>
        <w:pStyle w:val="13"/>
        <w:numPr>
          <w:ilvl w:val="0"/>
          <w:numId w:val="3"/>
        </w:numPr>
        <w:shd w:val="clear" w:color="auto" w:fill="auto"/>
        <w:tabs>
          <w:tab w:val="left" w:pos="1615"/>
        </w:tabs>
        <w:spacing w:before="0" w:after="117"/>
        <w:ind w:left="1600" w:right="94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не представлять собой скрытое вознаграждение за усл</w:t>
      </w:r>
      <w:r w:rsidRPr="001334BD">
        <w:rPr>
          <w:rFonts w:ascii="Times New Roman" w:hAnsi="Times New Roman" w:cs="Times New Roman"/>
          <w:sz w:val="28"/>
          <w:szCs w:val="28"/>
        </w:rPr>
        <w:t>у</w:t>
      </w:r>
      <w:r w:rsidRPr="001334BD">
        <w:rPr>
          <w:rFonts w:ascii="Times New Roman" w:hAnsi="Times New Roman" w:cs="Times New Roman"/>
          <w:sz w:val="28"/>
          <w:szCs w:val="28"/>
        </w:rPr>
        <w:t>гу, действие, бездействие, попустительство, покров</w:t>
      </w:r>
      <w:r w:rsidRPr="001334BD">
        <w:rPr>
          <w:rFonts w:ascii="Times New Roman" w:hAnsi="Times New Roman" w:cs="Times New Roman"/>
          <w:sz w:val="28"/>
          <w:szCs w:val="28"/>
        </w:rPr>
        <w:t>и</w:t>
      </w:r>
      <w:r w:rsidRPr="001334BD">
        <w:rPr>
          <w:rFonts w:ascii="Times New Roman" w:hAnsi="Times New Roman" w:cs="Times New Roman"/>
          <w:sz w:val="28"/>
          <w:szCs w:val="28"/>
        </w:rPr>
        <w:t>тельство, предоставление прав, принятие определенного решения о сделке, соглашении, лицензии, разрешении и т.п. или попытку оказать влияние на получателя с иной незаконной или неэтичной целью;</w:t>
      </w:r>
    </w:p>
    <w:p w:rsidR="002A27F3" w:rsidRPr="001334BD" w:rsidRDefault="00973DFE">
      <w:pPr>
        <w:pStyle w:val="13"/>
        <w:numPr>
          <w:ilvl w:val="0"/>
          <w:numId w:val="3"/>
        </w:numPr>
        <w:shd w:val="clear" w:color="auto" w:fill="auto"/>
        <w:tabs>
          <w:tab w:val="left" w:pos="1611"/>
        </w:tabs>
        <w:spacing w:before="0" w:after="117" w:line="274" w:lineRule="exact"/>
        <w:ind w:left="1600" w:right="94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не создавать репутационного риска для Общества, С</w:t>
      </w:r>
      <w:r w:rsidRPr="001334BD">
        <w:rPr>
          <w:rFonts w:ascii="Times New Roman" w:hAnsi="Times New Roman" w:cs="Times New Roman"/>
          <w:sz w:val="28"/>
          <w:szCs w:val="28"/>
        </w:rPr>
        <w:t>о</w:t>
      </w:r>
      <w:r w:rsidRPr="001334BD">
        <w:rPr>
          <w:rFonts w:ascii="Times New Roman" w:hAnsi="Times New Roman" w:cs="Times New Roman"/>
          <w:sz w:val="28"/>
          <w:szCs w:val="28"/>
        </w:rPr>
        <w:lastRenderedPageBreak/>
        <w:t>трудников и иных лиц в случае раскрытия информации о подарках или представительских расходах;</w:t>
      </w:r>
    </w:p>
    <w:p w:rsidR="002A27F3" w:rsidRDefault="00973DFE" w:rsidP="000F0332">
      <w:pPr>
        <w:pStyle w:val="af"/>
        <w:numPr>
          <w:ilvl w:val="0"/>
          <w:numId w:val="9"/>
        </w:numPr>
        <w:ind w:left="1560" w:right="992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C4E84">
        <w:rPr>
          <w:rFonts w:ascii="Times New Roman" w:eastAsia="Verdana" w:hAnsi="Times New Roman" w:cs="Times New Roman"/>
          <w:sz w:val="28"/>
          <w:szCs w:val="28"/>
        </w:rPr>
        <w:t>не противоречить принципам и требованиям настоящей Политики, другим внутренним нормативным документам Общества и нормам применимого законо</w:t>
      </w:r>
      <w:r w:rsidR="00841887" w:rsidRPr="000C4E84">
        <w:rPr>
          <w:rFonts w:ascii="Times New Roman" w:eastAsia="Verdana" w:hAnsi="Times New Roman" w:cs="Times New Roman"/>
          <w:sz w:val="28"/>
          <w:szCs w:val="28"/>
        </w:rPr>
        <w:t>д</w:t>
      </w:r>
      <w:r w:rsidRPr="000C4E84">
        <w:rPr>
          <w:rFonts w:ascii="Times New Roman" w:eastAsia="Verdana" w:hAnsi="Times New Roman" w:cs="Times New Roman"/>
          <w:sz w:val="28"/>
          <w:szCs w:val="28"/>
        </w:rPr>
        <w:t>ательства.</w:t>
      </w:r>
    </w:p>
    <w:p w:rsidR="000F0332" w:rsidRPr="000C4E84" w:rsidRDefault="000F0332" w:rsidP="000F0332">
      <w:pPr>
        <w:pStyle w:val="af"/>
        <w:ind w:left="1560" w:right="992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2A27F3" w:rsidRDefault="00973DFE" w:rsidP="000C4E84">
      <w:pPr>
        <w:pStyle w:val="af"/>
        <w:rPr>
          <w:rFonts w:ascii="Times New Roman" w:eastAsia="Verdana" w:hAnsi="Times New Roman" w:cs="Times New Roman"/>
          <w:sz w:val="28"/>
          <w:szCs w:val="28"/>
        </w:rPr>
      </w:pPr>
      <w:r w:rsidRPr="000C4E84">
        <w:rPr>
          <w:rFonts w:ascii="Times New Roman" w:eastAsia="Verdana" w:hAnsi="Times New Roman" w:cs="Times New Roman"/>
          <w:sz w:val="28"/>
          <w:szCs w:val="28"/>
        </w:rPr>
        <w:t>Подарки в виде сувенирной продукции (продукции невысокой стоимости) с символикой Компании, предоставляемые на выставках, открытых презентац</w:t>
      </w:r>
      <w:r w:rsidRPr="000C4E84">
        <w:rPr>
          <w:rFonts w:ascii="Times New Roman" w:eastAsia="Verdana" w:hAnsi="Times New Roman" w:cs="Times New Roman"/>
          <w:sz w:val="28"/>
          <w:szCs w:val="28"/>
        </w:rPr>
        <w:t>и</w:t>
      </w:r>
      <w:r w:rsidRPr="000C4E84">
        <w:rPr>
          <w:rFonts w:ascii="Times New Roman" w:eastAsia="Verdana" w:hAnsi="Times New Roman" w:cs="Times New Roman"/>
          <w:sz w:val="28"/>
          <w:szCs w:val="28"/>
        </w:rPr>
        <w:t>ях, форумах и иных представительских и маркетинговых мероприятиях, в к</w:t>
      </w:r>
      <w:r w:rsidRPr="000C4E84">
        <w:rPr>
          <w:rFonts w:ascii="Times New Roman" w:eastAsia="Verdana" w:hAnsi="Times New Roman" w:cs="Times New Roman"/>
          <w:sz w:val="28"/>
          <w:szCs w:val="28"/>
        </w:rPr>
        <w:t>о</w:t>
      </w:r>
      <w:r w:rsidRPr="000C4E84">
        <w:rPr>
          <w:rFonts w:ascii="Times New Roman" w:eastAsia="Verdana" w:hAnsi="Times New Roman" w:cs="Times New Roman"/>
          <w:sz w:val="28"/>
          <w:szCs w:val="28"/>
        </w:rPr>
        <w:t>торых официально участвует Компания, допускаются и рассматриваются в к</w:t>
      </w:r>
      <w:r w:rsidRPr="000C4E84">
        <w:rPr>
          <w:rFonts w:ascii="Times New Roman" w:eastAsia="Verdana" w:hAnsi="Times New Roman" w:cs="Times New Roman"/>
          <w:sz w:val="28"/>
          <w:szCs w:val="28"/>
        </w:rPr>
        <w:t>а</w:t>
      </w:r>
      <w:r w:rsidRPr="000C4E84">
        <w:rPr>
          <w:rFonts w:ascii="Times New Roman" w:eastAsia="Verdana" w:hAnsi="Times New Roman" w:cs="Times New Roman"/>
          <w:sz w:val="28"/>
          <w:szCs w:val="28"/>
        </w:rPr>
        <w:t>честве имиджевых материалов.</w:t>
      </w:r>
    </w:p>
    <w:p w:rsidR="000F0332" w:rsidRPr="000C4E84" w:rsidRDefault="000F0332" w:rsidP="000C4E84">
      <w:pPr>
        <w:pStyle w:val="af"/>
        <w:rPr>
          <w:rFonts w:ascii="Times New Roman" w:eastAsia="Verdana" w:hAnsi="Times New Roman" w:cs="Times New Roman"/>
          <w:sz w:val="28"/>
          <w:szCs w:val="28"/>
        </w:rPr>
      </w:pPr>
    </w:p>
    <w:p w:rsidR="002A27F3" w:rsidRPr="001334BD" w:rsidRDefault="00973DFE" w:rsidP="000F0332">
      <w:pPr>
        <w:pStyle w:val="13"/>
        <w:shd w:val="clear" w:color="auto" w:fill="auto"/>
        <w:spacing w:before="0" w:after="1103" w:line="274" w:lineRule="exact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Не допускаются подарки от имени Общества, её Сотрудников и представит</w:t>
      </w:r>
      <w:r w:rsidRPr="001334BD">
        <w:rPr>
          <w:rFonts w:ascii="Times New Roman" w:hAnsi="Times New Roman" w:cs="Times New Roman"/>
          <w:sz w:val="28"/>
          <w:szCs w:val="28"/>
        </w:rPr>
        <w:t>е</w:t>
      </w:r>
      <w:r w:rsidRPr="001334BD">
        <w:rPr>
          <w:rFonts w:ascii="Times New Roman" w:hAnsi="Times New Roman" w:cs="Times New Roman"/>
          <w:sz w:val="28"/>
          <w:szCs w:val="28"/>
        </w:rPr>
        <w:t>лей третьим лицам в виде денежных средств, наличных или безналичных, в любой валюте.</w:t>
      </w:r>
    </w:p>
    <w:p w:rsidR="002A27F3" w:rsidRPr="00841887" w:rsidRDefault="00973DFE" w:rsidP="00712E47">
      <w:pPr>
        <w:pStyle w:val="12"/>
        <w:keepNext/>
        <w:keepLines/>
        <w:numPr>
          <w:ilvl w:val="0"/>
          <w:numId w:val="8"/>
        </w:numPr>
        <w:shd w:val="clear" w:color="auto" w:fill="auto"/>
        <w:tabs>
          <w:tab w:val="left" w:pos="1424"/>
        </w:tabs>
        <w:spacing w:after="398" w:line="320" w:lineRule="exact"/>
        <w:ind w:right="94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 w:rsidRPr="00841887">
        <w:rPr>
          <w:rFonts w:ascii="Times New Roman" w:hAnsi="Times New Roman" w:cs="Times New Roman"/>
          <w:b/>
          <w:sz w:val="28"/>
          <w:szCs w:val="28"/>
        </w:rPr>
        <w:t>БЛАГОТВОРИТЕЛЬНОСТЬ, ВЗАИМОДЕЙСТВИЕ С ГОС. ОРГАНАМИ И ГОС. СЛУЖАЩИМИ</w:t>
      </w:r>
      <w:bookmarkEnd w:id="6"/>
    </w:p>
    <w:p w:rsidR="002A27F3" w:rsidRPr="001334BD" w:rsidRDefault="00973DFE" w:rsidP="000F0332">
      <w:pPr>
        <w:pStyle w:val="13"/>
        <w:shd w:val="clear" w:color="auto" w:fill="auto"/>
        <w:spacing w:before="0" w:line="274" w:lineRule="exact"/>
        <w:ind w:right="-1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Общество не финансирует благотворительные и спонсорские проекты в целях получения коммерческих преимуществ в конкретных проектах Общества.</w:t>
      </w:r>
    </w:p>
    <w:p w:rsidR="002A27F3" w:rsidRPr="001334BD" w:rsidRDefault="00973DFE" w:rsidP="000F0332">
      <w:pPr>
        <w:pStyle w:val="13"/>
        <w:shd w:val="clear" w:color="auto" w:fill="auto"/>
        <w:spacing w:before="0" w:line="274" w:lineRule="exact"/>
        <w:ind w:right="-1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Общество не финансирует политические партии и движения в целях получ</w:t>
      </w:r>
      <w:r w:rsidRPr="001334BD">
        <w:rPr>
          <w:rFonts w:ascii="Times New Roman" w:hAnsi="Times New Roman" w:cs="Times New Roman"/>
          <w:sz w:val="28"/>
          <w:szCs w:val="28"/>
        </w:rPr>
        <w:t>е</w:t>
      </w:r>
      <w:r w:rsidRPr="001334BD">
        <w:rPr>
          <w:rFonts w:ascii="Times New Roman" w:hAnsi="Times New Roman" w:cs="Times New Roman"/>
          <w:sz w:val="28"/>
          <w:szCs w:val="28"/>
        </w:rPr>
        <w:t>ния коммерческих преимуществ в конкретных проектах Общества.</w:t>
      </w:r>
    </w:p>
    <w:p w:rsidR="002A27F3" w:rsidRPr="001334BD" w:rsidRDefault="00973DFE" w:rsidP="000F0332">
      <w:pPr>
        <w:pStyle w:val="13"/>
        <w:shd w:val="clear" w:color="auto" w:fill="auto"/>
        <w:spacing w:before="0" w:after="1151" w:line="274" w:lineRule="exact"/>
        <w:ind w:right="-1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Общество воздерживается от оплаты любых расходов за государственных служащих и их близких родственников (или в их интересах), в целях получ</w:t>
      </w:r>
      <w:r w:rsidRPr="001334BD">
        <w:rPr>
          <w:rFonts w:ascii="Times New Roman" w:hAnsi="Times New Roman" w:cs="Times New Roman"/>
          <w:sz w:val="28"/>
          <w:szCs w:val="28"/>
        </w:rPr>
        <w:t>е</w:t>
      </w:r>
      <w:r w:rsidRPr="001334BD">
        <w:rPr>
          <w:rFonts w:ascii="Times New Roman" w:hAnsi="Times New Roman" w:cs="Times New Roman"/>
          <w:sz w:val="28"/>
          <w:szCs w:val="28"/>
        </w:rPr>
        <w:t xml:space="preserve">ния коммерческих преимуществ в конкретных проектах Общества, том числе расходов на транспорт, проживание, питание, развлечения, </w:t>
      </w:r>
      <w:r w:rsidRPr="001334BD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1334BD">
        <w:rPr>
          <w:rFonts w:ascii="Times New Roman" w:hAnsi="Times New Roman" w:cs="Times New Roman"/>
          <w:sz w:val="28"/>
          <w:szCs w:val="28"/>
        </w:rPr>
        <w:t>-кампании и т.п., или получение ими за счёт Общества иной выгоды.</w:t>
      </w:r>
    </w:p>
    <w:p w:rsidR="002A27F3" w:rsidRPr="00841887" w:rsidRDefault="00973DFE" w:rsidP="00712E47">
      <w:pPr>
        <w:pStyle w:val="12"/>
        <w:keepNext/>
        <w:keepLines/>
        <w:numPr>
          <w:ilvl w:val="0"/>
          <w:numId w:val="8"/>
        </w:numPr>
        <w:shd w:val="clear" w:color="auto" w:fill="auto"/>
        <w:tabs>
          <w:tab w:val="left" w:pos="1427"/>
        </w:tabs>
        <w:spacing w:after="449" w:line="260" w:lineRule="exact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841887">
        <w:rPr>
          <w:rFonts w:ascii="Times New Roman" w:hAnsi="Times New Roman" w:cs="Times New Roman"/>
          <w:b/>
          <w:sz w:val="28"/>
          <w:szCs w:val="28"/>
        </w:rPr>
        <w:t>ВЗАИМОДЕЙСТВИЕ С СОТРУДНИКАМИ</w:t>
      </w:r>
      <w:bookmarkEnd w:id="7"/>
    </w:p>
    <w:p w:rsidR="002A27F3" w:rsidRDefault="00973DFE" w:rsidP="000F0332">
      <w:pPr>
        <w:pStyle w:val="13"/>
        <w:shd w:val="clear" w:color="auto" w:fill="auto"/>
        <w:spacing w:before="0" w:after="123" w:line="274" w:lineRule="exact"/>
        <w:ind w:right="-1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Общество требует от своих Сотрудников соблюдения настоящей Политики, информируя их о ключевых принципах, требованиях и санкциях за наруш</w:t>
      </w:r>
      <w:r w:rsidRPr="001334BD">
        <w:rPr>
          <w:rFonts w:ascii="Times New Roman" w:hAnsi="Times New Roman" w:cs="Times New Roman"/>
          <w:sz w:val="28"/>
          <w:szCs w:val="28"/>
        </w:rPr>
        <w:t>е</w:t>
      </w:r>
      <w:r w:rsidRPr="001334BD">
        <w:rPr>
          <w:rFonts w:ascii="Times New Roman" w:hAnsi="Times New Roman" w:cs="Times New Roman"/>
          <w:sz w:val="28"/>
          <w:szCs w:val="28"/>
        </w:rPr>
        <w:t>ния.</w:t>
      </w:r>
    </w:p>
    <w:p w:rsidR="000F0332" w:rsidRPr="001334BD" w:rsidRDefault="000F0332" w:rsidP="000F0332">
      <w:pPr>
        <w:pStyle w:val="13"/>
        <w:shd w:val="clear" w:color="auto" w:fill="auto"/>
        <w:spacing w:before="0" w:after="123" w:line="274" w:lineRule="exact"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0F0332" w:rsidRDefault="00973DFE" w:rsidP="000F0332">
      <w:pPr>
        <w:pStyle w:val="af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F0332">
        <w:rPr>
          <w:rFonts w:ascii="Times New Roman" w:eastAsia="Verdana" w:hAnsi="Times New Roman" w:cs="Times New Roman"/>
          <w:sz w:val="28"/>
          <w:szCs w:val="28"/>
        </w:rPr>
        <w:t>Для формирования надлежащего уровня антикоррупционной культуры с н</w:t>
      </w:r>
      <w:r w:rsidRPr="000F0332">
        <w:rPr>
          <w:rFonts w:ascii="Times New Roman" w:eastAsia="Verdana" w:hAnsi="Times New Roman" w:cs="Times New Roman"/>
          <w:sz w:val="28"/>
          <w:szCs w:val="28"/>
        </w:rPr>
        <w:t>о</w:t>
      </w:r>
      <w:r w:rsidRPr="000F0332">
        <w:rPr>
          <w:rFonts w:ascii="Times New Roman" w:eastAsia="Verdana" w:hAnsi="Times New Roman" w:cs="Times New Roman"/>
          <w:sz w:val="28"/>
          <w:szCs w:val="28"/>
        </w:rPr>
        <w:t>выми Сотрудниками проводится вводный тренинг по положениям настоящей Политики и связанных с ней документов, а для действующих Сотрудников проводятся периодические информационные семинары в очной и/или диста</w:t>
      </w:r>
      <w:r w:rsidRPr="000F0332">
        <w:rPr>
          <w:rFonts w:ascii="Times New Roman" w:eastAsia="Verdana" w:hAnsi="Times New Roman" w:cs="Times New Roman"/>
          <w:sz w:val="28"/>
          <w:szCs w:val="28"/>
        </w:rPr>
        <w:t>н</w:t>
      </w:r>
      <w:r w:rsidRPr="000F0332">
        <w:rPr>
          <w:rFonts w:ascii="Times New Roman" w:eastAsia="Verdana" w:hAnsi="Times New Roman" w:cs="Times New Roman"/>
          <w:sz w:val="28"/>
          <w:szCs w:val="28"/>
        </w:rPr>
        <w:t>ционной форме</w:t>
      </w:r>
    </w:p>
    <w:p w:rsidR="000F0332" w:rsidRDefault="000F0332" w:rsidP="000F0332">
      <w:pPr>
        <w:pStyle w:val="af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П</w:t>
      </w:r>
      <w:r w:rsidR="00973DFE" w:rsidRPr="000F0332">
        <w:rPr>
          <w:rFonts w:ascii="Times New Roman" w:eastAsia="Verdana" w:hAnsi="Times New Roman" w:cs="Times New Roman"/>
          <w:sz w:val="28"/>
          <w:szCs w:val="28"/>
        </w:rPr>
        <w:t xml:space="preserve">ри формировании кадрового резерва для выдвижения на вышестоящие </w:t>
      </w:r>
      <w:r w:rsidR="0002536B" w:rsidRPr="000F0332">
        <w:rPr>
          <w:rFonts w:ascii="Times New Roman" w:eastAsia="Verdana" w:hAnsi="Times New Roman" w:cs="Times New Roman"/>
          <w:sz w:val="28"/>
          <w:szCs w:val="28"/>
        </w:rPr>
        <w:t>С</w:t>
      </w:r>
      <w:r w:rsidR="0002536B" w:rsidRPr="000F0332">
        <w:rPr>
          <w:rFonts w:ascii="Times New Roman" w:eastAsia="Verdana" w:hAnsi="Times New Roman" w:cs="Times New Roman"/>
          <w:sz w:val="28"/>
          <w:szCs w:val="28"/>
        </w:rPr>
        <w:t>о</w:t>
      </w:r>
      <w:r w:rsidR="0002536B" w:rsidRPr="000F0332">
        <w:rPr>
          <w:rFonts w:ascii="Times New Roman" w:eastAsia="Verdana" w:hAnsi="Times New Roman" w:cs="Times New Roman"/>
          <w:sz w:val="28"/>
          <w:szCs w:val="28"/>
        </w:rPr>
        <w:lastRenderedPageBreak/>
        <w:t>блюдение Сотрудниками Общества принципов и требований настоящей Пол</w:t>
      </w:r>
      <w:r w:rsidR="0002536B" w:rsidRPr="000F0332">
        <w:rPr>
          <w:rFonts w:ascii="Times New Roman" w:eastAsia="Verdana" w:hAnsi="Times New Roman" w:cs="Times New Roman"/>
          <w:sz w:val="28"/>
          <w:szCs w:val="28"/>
        </w:rPr>
        <w:t>и</w:t>
      </w:r>
      <w:r w:rsidR="0002536B" w:rsidRPr="000F0332">
        <w:rPr>
          <w:rFonts w:ascii="Times New Roman" w:eastAsia="Verdana" w:hAnsi="Times New Roman" w:cs="Times New Roman"/>
          <w:sz w:val="28"/>
          <w:szCs w:val="28"/>
        </w:rPr>
        <w:t xml:space="preserve">тики учитывается </w:t>
      </w:r>
      <w:r w:rsidR="00973DFE" w:rsidRPr="000F0332">
        <w:rPr>
          <w:rFonts w:ascii="Times New Roman" w:eastAsia="Verdana" w:hAnsi="Times New Roman" w:cs="Times New Roman"/>
          <w:sz w:val="28"/>
          <w:szCs w:val="28"/>
        </w:rPr>
        <w:t>должности, а также при наложении дисциплинарных вз</w:t>
      </w:r>
      <w:r w:rsidR="00973DFE" w:rsidRPr="000F0332">
        <w:rPr>
          <w:rFonts w:ascii="Times New Roman" w:eastAsia="Verdana" w:hAnsi="Times New Roman" w:cs="Times New Roman"/>
          <w:sz w:val="28"/>
          <w:szCs w:val="28"/>
        </w:rPr>
        <w:t>ы</w:t>
      </w:r>
      <w:r w:rsidR="00973DFE" w:rsidRPr="000F0332">
        <w:rPr>
          <w:rFonts w:ascii="Times New Roman" w:eastAsia="Verdana" w:hAnsi="Times New Roman" w:cs="Times New Roman"/>
          <w:sz w:val="28"/>
          <w:szCs w:val="28"/>
        </w:rPr>
        <w:t>сканий Общество требует от своих Сотрудников соблюдения настоящей П</w:t>
      </w:r>
      <w:r w:rsidR="00973DFE" w:rsidRPr="000F0332">
        <w:rPr>
          <w:rFonts w:ascii="Times New Roman" w:eastAsia="Verdana" w:hAnsi="Times New Roman" w:cs="Times New Roman"/>
          <w:sz w:val="28"/>
          <w:szCs w:val="28"/>
        </w:rPr>
        <w:t>о</w:t>
      </w:r>
      <w:r w:rsidR="00973DFE" w:rsidRPr="000F0332">
        <w:rPr>
          <w:rFonts w:ascii="Times New Roman" w:eastAsia="Verdana" w:hAnsi="Times New Roman" w:cs="Times New Roman"/>
          <w:sz w:val="28"/>
          <w:szCs w:val="28"/>
        </w:rPr>
        <w:t>литики, информируя их о ключевых принципах, требованиях и санкциях за нарушения.</w:t>
      </w:r>
    </w:p>
    <w:p w:rsidR="002A27F3" w:rsidRDefault="00973DFE" w:rsidP="000F0332">
      <w:pPr>
        <w:pStyle w:val="af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F0332">
        <w:rPr>
          <w:rFonts w:ascii="Times New Roman" w:eastAsia="Verdana" w:hAnsi="Times New Roman" w:cs="Times New Roman"/>
          <w:sz w:val="28"/>
          <w:szCs w:val="28"/>
        </w:rPr>
        <w:t>Соблюдение Сотрудниками Общества принципов и требований настоящей Политики учитывается при формировании кадрового резерва для выдвижения на вышестоящие должности, а также при наложении дисциплинарных взыск</w:t>
      </w:r>
      <w:r w:rsidRPr="000F0332">
        <w:rPr>
          <w:rFonts w:ascii="Times New Roman" w:eastAsia="Verdana" w:hAnsi="Times New Roman" w:cs="Times New Roman"/>
          <w:sz w:val="28"/>
          <w:szCs w:val="28"/>
        </w:rPr>
        <w:t>а</w:t>
      </w:r>
      <w:r w:rsidRPr="000F0332">
        <w:rPr>
          <w:rFonts w:ascii="Times New Roman" w:eastAsia="Verdana" w:hAnsi="Times New Roman" w:cs="Times New Roman"/>
          <w:sz w:val="28"/>
          <w:szCs w:val="28"/>
        </w:rPr>
        <w:t>ний.</w:t>
      </w:r>
    </w:p>
    <w:p w:rsidR="000F0332" w:rsidRPr="000F0332" w:rsidRDefault="000F0332" w:rsidP="000F0332">
      <w:pPr>
        <w:pStyle w:val="af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2A27F3" w:rsidRPr="00841887" w:rsidRDefault="00973DFE" w:rsidP="00712E47">
      <w:pPr>
        <w:pStyle w:val="12"/>
        <w:keepNext/>
        <w:keepLines/>
        <w:numPr>
          <w:ilvl w:val="0"/>
          <w:numId w:val="8"/>
        </w:numPr>
        <w:shd w:val="clear" w:color="auto" w:fill="auto"/>
        <w:tabs>
          <w:tab w:val="left" w:pos="1424"/>
        </w:tabs>
        <w:spacing w:after="448" w:line="260" w:lineRule="exact"/>
        <w:rPr>
          <w:rFonts w:ascii="Times New Roman" w:hAnsi="Times New Roman" w:cs="Times New Roman"/>
          <w:b/>
        </w:rPr>
      </w:pPr>
      <w:bookmarkStart w:id="8" w:name="bookmark8"/>
      <w:r w:rsidRPr="00841887">
        <w:rPr>
          <w:rFonts w:ascii="Times New Roman" w:hAnsi="Times New Roman" w:cs="Times New Roman"/>
          <w:b/>
        </w:rPr>
        <w:t>ПЛАТЕЖИ ЧЕРЕЗ ПОСРЕДНИКОВ ИЛИ В ПОЛЬЗУ ТРЕТЬИХ ЛИЦ</w:t>
      </w:r>
      <w:bookmarkEnd w:id="8"/>
    </w:p>
    <w:p w:rsidR="002A27F3" w:rsidRPr="001334BD" w:rsidRDefault="00973DFE" w:rsidP="000F0332">
      <w:pPr>
        <w:pStyle w:val="13"/>
        <w:shd w:val="clear" w:color="auto" w:fill="auto"/>
        <w:spacing w:before="0" w:after="117"/>
        <w:ind w:right="-1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Обществу и его Сотрудникам запрещается привлекать или использовать п</w:t>
      </w:r>
      <w:r w:rsidRPr="001334BD">
        <w:rPr>
          <w:rFonts w:ascii="Times New Roman" w:hAnsi="Times New Roman" w:cs="Times New Roman"/>
          <w:sz w:val="28"/>
          <w:szCs w:val="28"/>
        </w:rPr>
        <w:t>о</w:t>
      </w:r>
      <w:r w:rsidRPr="001334BD">
        <w:rPr>
          <w:rFonts w:ascii="Times New Roman" w:hAnsi="Times New Roman" w:cs="Times New Roman"/>
          <w:sz w:val="28"/>
          <w:szCs w:val="28"/>
        </w:rPr>
        <w:t>средников, партнеров, агентов, контрагентов, совместные предприятия или иных лиц для совершения каких-либо действий, которые противоречат при</w:t>
      </w:r>
      <w:r w:rsidRPr="001334BD">
        <w:rPr>
          <w:rFonts w:ascii="Times New Roman" w:hAnsi="Times New Roman" w:cs="Times New Roman"/>
          <w:sz w:val="28"/>
          <w:szCs w:val="28"/>
        </w:rPr>
        <w:t>н</w:t>
      </w:r>
      <w:r w:rsidRPr="001334BD">
        <w:rPr>
          <w:rFonts w:ascii="Times New Roman" w:hAnsi="Times New Roman" w:cs="Times New Roman"/>
          <w:sz w:val="28"/>
          <w:szCs w:val="28"/>
        </w:rPr>
        <w:t>ципам и требованиям настоящей Политики или нормам применимого ант</w:t>
      </w:r>
      <w:r w:rsidRPr="001334BD">
        <w:rPr>
          <w:rFonts w:ascii="Times New Roman" w:hAnsi="Times New Roman" w:cs="Times New Roman"/>
          <w:sz w:val="28"/>
          <w:szCs w:val="28"/>
        </w:rPr>
        <w:t>и</w:t>
      </w:r>
      <w:r w:rsidRPr="001334BD">
        <w:rPr>
          <w:rFonts w:ascii="Times New Roman" w:hAnsi="Times New Roman" w:cs="Times New Roman"/>
          <w:sz w:val="28"/>
          <w:szCs w:val="28"/>
        </w:rPr>
        <w:t>коррупционного законодательства.</w:t>
      </w:r>
    </w:p>
    <w:p w:rsidR="002A27F3" w:rsidRPr="001334BD" w:rsidRDefault="00973DFE" w:rsidP="000F0332">
      <w:pPr>
        <w:pStyle w:val="13"/>
        <w:shd w:val="clear" w:color="auto" w:fill="auto"/>
        <w:spacing w:before="0" w:after="1211" w:line="274" w:lineRule="exact"/>
        <w:ind w:right="-1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Общество обеспечивает наличие процедур по проверке посредников, партн</w:t>
      </w:r>
      <w:r w:rsidRPr="001334BD">
        <w:rPr>
          <w:rFonts w:ascii="Times New Roman" w:hAnsi="Times New Roman" w:cs="Times New Roman"/>
          <w:sz w:val="28"/>
          <w:szCs w:val="28"/>
        </w:rPr>
        <w:t>е</w:t>
      </w:r>
      <w:r w:rsidRPr="001334BD">
        <w:rPr>
          <w:rFonts w:ascii="Times New Roman" w:hAnsi="Times New Roman" w:cs="Times New Roman"/>
          <w:sz w:val="28"/>
          <w:szCs w:val="28"/>
        </w:rPr>
        <w:t>ров, агентов, контрагентов, совместных предприятий и иных лиц для предо</w:t>
      </w:r>
      <w:r w:rsidRPr="001334BD">
        <w:rPr>
          <w:rFonts w:ascii="Times New Roman" w:hAnsi="Times New Roman" w:cs="Times New Roman"/>
          <w:sz w:val="28"/>
          <w:szCs w:val="28"/>
        </w:rPr>
        <w:t>т</w:t>
      </w:r>
      <w:r w:rsidRPr="001334BD">
        <w:rPr>
          <w:rFonts w:ascii="Times New Roman" w:hAnsi="Times New Roman" w:cs="Times New Roman"/>
          <w:sz w:val="28"/>
          <w:szCs w:val="28"/>
        </w:rPr>
        <w:t>вращения /или выявления описанных выше нарушений в целях минимизации и пересечения рисков вовлечения Общества в коррупционную деятельность.</w:t>
      </w:r>
    </w:p>
    <w:p w:rsidR="002A27F3" w:rsidRPr="00841887" w:rsidRDefault="00973DFE">
      <w:pPr>
        <w:pStyle w:val="12"/>
        <w:keepNext/>
        <w:keepLines/>
        <w:shd w:val="clear" w:color="auto" w:fill="auto"/>
        <w:spacing w:after="453" w:line="260" w:lineRule="exact"/>
        <w:ind w:left="74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9" w:name="bookmark9"/>
      <w:r w:rsidRPr="00841887">
        <w:rPr>
          <w:rFonts w:ascii="Times New Roman" w:hAnsi="Times New Roman" w:cs="Times New Roman"/>
          <w:b/>
        </w:rPr>
        <w:t xml:space="preserve"> </w:t>
      </w:r>
      <w:r w:rsidRPr="00841887">
        <w:rPr>
          <w:rFonts w:ascii="Times New Roman" w:hAnsi="Times New Roman" w:cs="Times New Roman"/>
          <w:b/>
          <w:sz w:val="28"/>
          <w:szCs w:val="28"/>
        </w:rPr>
        <w:t>10. ВЕДЕНИЕ БУХГАЛТЕРСКИХ КНИГ И ЗАПИСЕЙ</w:t>
      </w:r>
      <w:bookmarkEnd w:id="9"/>
    </w:p>
    <w:p w:rsidR="002A27F3" w:rsidRPr="001334BD" w:rsidRDefault="00973DFE" w:rsidP="000F0332">
      <w:pPr>
        <w:pStyle w:val="13"/>
        <w:shd w:val="clear" w:color="auto" w:fill="auto"/>
        <w:spacing w:before="0" w:line="274" w:lineRule="exact"/>
        <w:ind w:right="-1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Все финансовые операции, должны быть аккуратно, правильно и с достато</w:t>
      </w:r>
      <w:r w:rsidRPr="001334BD">
        <w:rPr>
          <w:rFonts w:ascii="Times New Roman" w:hAnsi="Times New Roman" w:cs="Times New Roman"/>
          <w:sz w:val="28"/>
          <w:szCs w:val="28"/>
        </w:rPr>
        <w:t>ч</w:t>
      </w:r>
      <w:r w:rsidRPr="001334BD">
        <w:rPr>
          <w:rFonts w:ascii="Times New Roman" w:hAnsi="Times New Roman" w:cs="Times New Roman"/>
          <w:sz w:val="28"/>
          <w:szCs w:val="28"/>
        </w:rPr>
        <w:t>ным уровнем детализации отражены в бухгалтерском учете Общества, зад</w:t>
      </w:r>
      <w:r w:rsidRPr="001334BD">
        <w:rPr>
          <w:rFonts w:ascii="Times New Roman" w:hAnsi="Times New Roman" w:cs="Times New Roman"/>
          <w:sz w:val="28"/>
          <w:szCs w:val="28"/>
        </w:rPr>
        <w:t>о</w:t>
      </w:r>
      <w:r w:rsidRPr="001334BD">
        <w:rPr>
          <w:rFonts w:ascii="Times New Roman" w:hAnsi="Times New Roman" w:cs="Times New Roman"/>
          <w:sz w:val="28"/>
          <w:szCs w:val="28"/>
        </w:rPr>
        <w:t>кументированы и доступны для проверки.</w:t>
      </w:r>
    </w:p>
    <w:p w:rsidR="002A27F3" w:rsidRPr="001334BD" w:rsidRDefault="00973DFE" w:rsidP="000F0332">
      <w:pPr>
        <w:pStyle w:val="13"/>
        <w:shd w:val="clear" w:color="auto" w:fill="auto"/>
        <w:spacing w:before="0" w:after="112" w:line="274" w:lineRule="exact"/>
        <w:ind w:right="-1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В Обществе назначены Сотрудники, несущие персональную ответственность за подготовку и предоставление полной и достоверной бухгалтерской отче</w:t>
      </w:r>
      <w:r w:rsidRPr="001334BD">
        <w:rPr>
          <w:rFonts w:ascii="Times New Roman" w:hAnsi="Times New Roman" w:cs="Times New Roman"/>
          <w:sz w:val="28"/>
          <w:szCs w:val="28"/>
        </w:rPr>
        <w:t>т</w:t>
      </w:r>
      <w:r w:rsidRPr="001334BD">
        <w:rPr>
          <w:rFonts w:ascii="Times New Roman" w:hAnsi="Times New Roman" w:cs="Times New Roman"/>
          <w:sz w:val="28"/>
          <w:szCs w:val="28"/>
        </w:rPr>
        <w:t>ности в установленные применимым законодательством сроки.</w:t>
      </w:r>
    </w:p>
    <w:p w:rsidR="002A27F3" w:rsidRDefault="00973DFE" w:rsidP="000F0332">
      <w:pPr>
        <w:pStyle w:val="13"/>
        <w:shd w:val="clear" w:color="auto" w:fill="auto"/>
        <w:spacing w:before="0" w:after="963" w:line="284" w:lineRule="exact"/>
        <w:ind w:right="-1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Искажение или фальсификация бухгалтерской отчетности Общества строго запрещается и расценивается как мошенничество.</w:t>
      </w:r>
    </w:p>
    <w:p w:rsidR="00C6679E" w:rsidRPr="0081604E" w:rsidRDefault="00C6679E" w:rsidP="00C6679E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1564"/>
        </w:tabs>
        <w:spacing w:before="526" w:after="461" w:line="328" w:lineRule="exact"/>
        <w:ind w:left="1620" w:right="1660"/>
        <w:jc w:val="left"/>
        <w:rPr>
          <w:rFonts w:ascii="Times New Roman" w:hAnsi="Times New Roman" w:cs="Times New Roman"/>
          <w:b/>
        </w:rPr>
      </w:pPr>
      <w:bookmarkStart w:id="10" w:name="bookmark10"/>
      <w:r w:rsidRPr="0081604E">
        <w:rPr>
          <w:rFonts w:ascii="Times New Roman" w:hAnsi="Times New Roman" w:cs="Times New Roman"/>
          <w:b/>
        </w:rPr>
        <w:t>ОПОВЕЩЕНИЕ О КОРРУПЦИОННЫХ ДЕЙС</w:t>
      </w:r>
      <w:r w:rsidRPr="0081604E">
        <w:rPr>
          <w:rFonts w:ascii="Times New Roman" w:hAnsi="Times New Roman" w:cs="Times New Roman"/>
          <w:b/>
        </w:rPr>
        <w:t>Т</w:t>
      </w:r>
      <w:r w:rsidRPr="0081604E">
        <w:rPr>
          <w:rFonts w:ascii="Times New Roman" w:hAnsi="Times New Roman" w:cs="Times New Roman"/>
          <w:b/>
        </w:rPr>
        <w:t>ВИЯХ И ОТКАЗ ОТ САНКЦИЙ</w:t>
      </w:r>
      <w:bookmarkEnd w:id="10"/>
    </w:p>
    <w:p w:rsidR="00C6679E" w:rsidRPr="001334BD" w:rsidRDefault="00C6679E" w:rsidP="00C6679E">
      <w:pPr>
        <w:pStyle w:val="13"/>
        <w:shd w:val="clear" w:color="auto" w:fill="auto"/>
        <w:spacing w:before="0" w:after="123" w:line="277" w:lineRule="exact"/>
        <w:ind w:right="-1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При появлении у любого Сотрудника или иных лиц сомнений в правомерн</w:t>
      </w:r>
      <w:r w:rsidRPr="001334BD">
        <w:rPr>
          <w:rFonts w:ascii="Times New Roman" w:hAnsi="Times New Roman" w:cs="Times New Roman"/>
          <w:sz w:val="28"/>
          <w:szCs w:val="28"/>
        </w:rPr>
        <w:t>о</w:t>
      </w:r>
      <w:r w:rsidRPr="001334BD">
        <w:rPr>
          <w:rFonts w:ascii="Times New Roman" w:hAnsi="Times New Roman" w:cs="Times New Roman"/>
          <w:sz w:val="28"/>
          <w:szCs w:val="28"/>
        </w:rPr>
        <w:t>сти или этичности своих действий, а также действий, бездействия или пре</w:t>
      </w:r>
      <w:r w:rsidRPr="001334BD">
        <w:rPr>
          <w:rFonts w:ascii="Times New Roman" w:hAnsi="Times New Roman" w:cs="Times New Roman"/>
          <w:sz w:val="28"/>
          <w:szCs w:val="28"/>
        </w:rPr>
        <w:t>д</w:t>
      </w:r>
      <w:r w:rsidRPr="001334BD">
        <w:rPr>
          <w:rFonts w:ascii="Times New Roman" w:hAnsi="Times New Roman" w:cs="Times New Roman"/>
          <w:sz w:val="28"/>
          <w:szCs w:val="28"/>
        </w:rPr>
        <w:t>ложений других</w:t>
      </w:r>
    </w:p>
    <w:p w:rsidR="00C6679E" w:rsidRPr="001334BD" w:rsidRDefault="00C6679E" w:rsidP="00C6679E">
      <w:pPr>
        <w:pStyle w:val="13"/>
        <w:shd w:val="clear" w:color="auto" w:fill="auto"/>
        <w:spacing w:before="0" w:after="123" w:line="274" w:lineRule="exact"/>
        <w:ind w:right="-1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Сотрудников или иных лиц, которые взаимодействуют с Обществом, они м</w:t>
      </w:r>
      <w:r w:rsidRPr="001334BD">
        <w:rPr>
          <w:rFonts w:ascii="Times New Roman" w:hAnsi="Times New Roman" w:cs="Times New Roman"/>
          <w:sz w:val="28"/>
          <w:szCs w:val="28"/>
        </w:rPr>
        <w:t>о</w:t>
      </w:r>
      <w:r w:rsidRPr="001334BD">
        <w:rPr>
          <w:rFonts w:ascii="Times New Roman" w:hAnsi="Times New Roman" w:cs="Times New Roman"/>
          <w:sz w:val="28"/>
          <w:szCs w:val="28"/>
        </w:rPr>
        <w:t xml:space="preserve">гут сообщить об этом своему непосредственному руководителю, который, при </w:t>
      </w:r>
      <w:r w:rsidRPr="001334BD">
        <w:rPr>
          <w:rFonts w:ascii="Times New Roman" w:hAnsi="Times New Roman" w:cs="Times New Roman"/>
          <w:sz w:val="28"/>
          <w:szCs w:val="28"/>
        </w:rPr>
        <w:lastRenderedPageBreak/>
        <w:t>необходимости, предоставит рекомендации и разъяснения относительно сл</w:t>
      </w:r>
      <w:r w:rsidRPr="001334BD">
        <w:rPr>
          <w:rFonts w:ascii="Times New Roman" w:hAnsi="Times New Roman" w:cs="Times New Roman"/>
          <w:sz w:val="28"/>
          <w:szCs w:val="28"/>
        </w:rPr>
        <w:t>о</w:t>
      </w:r>
      <w:r w:rsidRPr="001334BD">
        <w:rPr>
          <w:rFonts w:ascii="Times New Roman" w:hAnsi="Times New Roman" w:cs="Times New Roman"/>
          <w:sz w:val="28"/>
          <w:szCs w:val="28"/>
        </w:rPr>
        <w:t>жившейся ситуации.</w:t>
      </w:r>
    </w:p>
    <w:p w:rsidR="00553384" w:rsidRPr="001334BD" w:rsidRDefault="00553384" w:rsidP="00553384">
      <w:pPr>
        <w:pStyle w:val="13"/>
        <w:shd w:val="clear" w:color="auto" w:fill="auto"/>
        <w:spacing w:before="0" w:after="1508"/>
        <w:ind w:right="-1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Общество заявляет о том, что ни один Сотрудник не будет подвергнут санкц</w:t>
      </w:r>
      <w:r w:rsidRPr="001334BD">
        <w:rPr>
          <w:rFonts w:ascii="Times New Roman" w:hAnsi="Times New Roman" w:cs="Times New Roman"/>
          <w:sz w:val="28"/>
          <w:szCs w:val="28"/>
        </w:rPr>
        <w:t>и</w:t>
      </w:r>
      <w:r w:rsidRPr="001334BD">
        <w:rPr>
          <w:rFonts w:ascii="Times New Roman" w:hAnsi="Times New Roman" w:cs="Times New Roman"/>
          <w:sz w:val="28"/>
          <w:szCs w:val="28"/>
        </w:rPr>
        <w:t>ям (в том числе уволен, понижен в должности, лишен премии) если он соо</w:t>
      </w:r>
      <w:r w:rsidRPr="001334BD">
        <w:rPr>
          <w:rFonts w:ascii="Times New Roman" w:hAnsi="Times New Roman" w:cs="Times New Roman"/>
          <w:sz w:val="28"/>
          <w:szCs w:val="28"/>
        </w:rPr>
        <w:t>б</w:t>
      </w:r>
      <w:r w:rsidRPr="001334BD">
        <w:rPr>
          <w:rFonts w:ascii="Times New Roman" w:hAnsi="Times New Roman" w:cs="Times New Roman"/>
          <w:sz w:val="28"/>
          <w:szCs w:val="28"/>
        </w:rPr>
        <w:t>щил о предполагаемом факте коррупции, либо если он отказался дать или п</w:t>
      </w:r>
      <w:r w:rsidRPr="001334BD">
        <w:rPr>
          <w:rFonts w:ascii="Times New Roman" w:hAnsi="Times New Roman" w:cs="Times New Roman"/>
          <w:sz w:val="28"/>
          <w:szCs w:val="28"/>
        </w:rPr>
        <w:t>о</w:t>
      </w:r>
      <w:r w:rsidRPr="001334BD">
        <w:rPr>
          <w:rFonts w:ascii="Times New Roman" w:hAnsi="Times New Roman" w:cs="Times New Roman"/>
          <w:sz w:val="28"/>
          <w:szCs w:val="28"/>
        </w:rPr>
        <w:t>лучить взятку, совершить коммерческий подкуп или оказать посредничество во взяточничестве, даже если в результате такого отказа у Общества возникли, в том числе, упущенная выгода или не были получены коммерческие и конк</w:t>
      </w:r>
      <w:r w:rsidRPr="001334BD">
        <w:rPr>
          <w:rFonts w:ascii="Times New Roman" w:hAnsi="Times New Roman" w:cs="Times New Roman"/>
          <w:sz w:val="28"/>
          <w:szCs w:val="28"/>
        </w:rPr>
        <w:t>у</w:t>
      </w:r>
      <w:r w:rsidRPr="001334BD">
        <w:rPr>
          <w:rFonts w:ascii="Times New Roman" w:hAnsi="Times New Roman" w:cs="Times New Roman"/>
          <w:sz w:val="28"/>
          <w:szCs w:val="28"/>
        </w:rPr>
        <w:t>рентные преимущества.</w:t>
      </w:r>
    </w:p>
    <w:p w:rsidR="00553384" w:rsidRPr="00A71619" w:rsidRDefault="00553384" w:rsidP="00553384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1568"/>
        </w:tabs>
        <w:spacing w:after="448" w:line="260" w:lineRule="exact"/>
        <w:ind w:left="1060" w:firstLine="0"/>
        <w:rPr>
          <w:rFonts w:ascii="Times New Roman" w:hAnsi="Times New Roman" w:cs="Times New Roman"/>
          <w:b/>
          <w:sz w:val="28"/>
          <w:szCs w:val="28"/>
        </w:rPr>
      </w:pPr>
      <w:bookmarkStart w:id="11" w:name="bookmark11"/>
      <w:r w:rsidRPr="00A71619">
        <w:rPr>
          <w:rFonts w:ascii="Times New Roman" w:hAnsi="Times New Roman" w:cs="Times New Roman"/>
          <w:b/>
          <w:sz w:val="28"/>
          <w:szCs w:val="28"/>
        </w:rPr>
        <w:t>КОНТРОЛЬ НАД СОБЛЮДЕНИЕМ ОСНОВНЫХ ПОЛ</w:t>
      </w:r>
      <w:r w:rsidRPr="00A71619">
        <w:rPr>
          <w:rFonts w:ascii="Times New Roman" w:hAnsi="Times New Roman" w:cs="Times New Roman"/>
          <w:b/>
          <w:sz w:val="28"/>
          <w:szCs w:val="28"/>
        </w:rPr>
        <w:t>О</w:t>
      </w:r>
      <w:r w:rsidRPr="00A71619">
        <w:rPr>
          <w:rFonts w:ascii="Times New Roman" w:hAnsi="Times New Roman" w:cs="Times New Roman"/>
          <w:b/>
          <w:sz w:val="28"/>
          <w:szCs w:val="28"/>
        </w:rPr>
        <w:t>ЖЕНИЙ</w:t>
      </w:r>
      <w:bookmarkEnd w:id="11"/>
    </w:p>
    <w:p w:rsidR="00553384" w:rsidRPr="001334BD" w:rsidRDefault="00553384" w:rsidP="00553384">
      <w:pPr>
        <w:pStyle w:val="13"/>
        <w:shd w:val="clear" w:color="auto" w:fill="auto"/>
        <w:spacing w:before="0" w:after="117" w:line="266" w:lineRule="exact"/>
        <w:ind w:right="-1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В Обществе при необходимости проводится внутренний и внешний аудит ф</w:t>
      </w:r>
      <w:r w:rsidRPr="001334BD">
        <w:rPr>
          <w:rFonts w:ascii="Times New Roman" w:hAnsi="Times New Roman" w:cs="Times New Roman"/>
          <w:sz w:val="28"/>
          <w:szCs w:val="28"/>
        </w:rPr>
        <w:t>и</w:t>
      </w:r>
      <w:r w:rsidRPr="001334BD">
        <w:rPr>
          <w:rFonts w:ascii="Times New Roman" w:hAnsi="Times New Roman" w:cs="Times New Roman"/>
          <w:sz w:val="28"/>
          <w:szCs w:val="28"/>
        </w:rPr>
        <w:t>нансово-хозяйственной деятельности, контроль за полнотой и правильностью отражения данных в бухгалтерском учете и соблюдением требований прим</w:t>
      </w:r>
      <w:r w:rsidRPr="001334BD">
        <w:rPr>
          <w:rFonts w:ascii="Times New Roman" w:hAnsi="Times New Roman" w:cs="Times New Roman"/>
          <w:sz w:val="28"/>
          <w:szCs w:val="28"/>
        </w:rPr>
        <w:t>е</w:t>
      </w:r>
      <w:r w:rsidRPr="001334BD">
        <w:rPr>
          <w:rFonts w:ascii="Times New Roman" w:hAnsi="Times New Roman" w:cs="Times New Roman"/>
          <w:sz w:val="28"/>
          <w:szCs w:val="28"/>
        </w:rPr>
        <w:t>нимого законодательства и внутренних нормативных документов общества, в том числе принципов и требований, установленных настоящей Политикой.</w:t>
      </w:r>
    </w:p>
    <w:p w:rsidR="00553384" w:rsidRPr="001334BD" w:rsidRDefault="00553384" w:rsidP="00553384">
      <w:pPr>
        <w:pStyle w:val="13"/>
        <w:shd w:val="clear" w:color="auto" w:fill="auto"/>
        <w:spacing w:before="0" w:after="111"/>
        <w:ind w:right="-1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В рамках процедур внутреннего контроля в Обществе проводятся проверки выполнения ключевых бизнес-процессов, включая выборочные проверки з</w:t>
      </w:r>
      <w:r w:rsidRPr="001334BD">
        <w:rPr>
          <w:rFonts w:ascii="Times New Roman" w:hAnsi="Times New Roman" w:cs="Times New Roman"/>
          <w:sz w:val="28"/>
          <w:szCs w:val="28"/>
        </w:rPr>
        <w:t>а</w:t>
      </w:r>
      <w:r w:rsidRPr="001334BD">
        <w:rPr>
          <w:rFonts w:ascii="Times New Roman" w:hAnsi="Times New Roman" w:cs="Times New Roman"/>
          <w:sz w:val="28"/>
          <w:szCs w:val="28"/>
        </w:rPr>
        <w:t>конности осуществляемых платежей, их экономической обоснованности, ц</w:t>
      </w:r>
      <w:r w:rsidRPr="001334BD">
        <w:rPr>
          <w:rFonts w:ascii="Times New Roman" w:hAnsi="Times New Roman" w:cs="Times New Roman"/>
          <w:sz w:val="28"/>
          <w:szCs w:val="28"/>
        </w:rPr>
        <w:t>е</w:t>
      </w:r>
      <w:r w:rsidRPr="001334BD">
        <w:rPr>
          <w:rFonts w:ascii="Times New Roman" w:hAnsi="Times New Roman" w:cs="Times New Roman"/>
          <w:sz w:val="28"/>
          <w:szCs w:val="28"/>
        </w:rPr>
        <w:t>лесообразности расходов, в т.ч. на предмет подтверждения первичными уче</w:t>
      </w:r>
      <w:r w:rsidRPr="001334BD">
        <w:rPr>
          <w:rFonts w:ascii="Times New Roman" w:hAnsi="Times New Roman" w:cs="Times New Roman"/>
          <w:sz w:val="28"/>
          <w:szCs w:val="28"/>
        </w:rPr>
        <w:t>т</w:t>
      </w:r>
      <w:r w:rsidRPr="001334BD">
        <w:rPr>
          <w:rFonts w:ascii="Times New Roman" w:hAnsi="Times New Roman" w:cs="Times New Roman"/>
          <w:sz w:val="28"/>
          <w:szCs w:val="28"/>
        </w:rPr>
        <w:t>ными документами и соответствия требованиям настоящей Политики.</w:t>
      </w:r>
    </w:p>
    <w:p w:rsidR="00553384" w:rsidRDefault="00553384" w:rsidP="00553384">
      <w:pPr>
        <w:pStyle w:val="13"/>
        <w:shd w:val="clear" w:color="auto" w:fill="auto"/>
        <w:spacing w:before="0" w:after="1084" w:line="281" w:lineRule="exact"/>
        <w:ind w:right="-1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При выявлении недостаточно эффективных положений настоящей Политики или связанных с ней бизнес-процессов Общество, либо при изменении треб</w:t>
      </w:r>
      <w:r w:rsidRPr="001334BD">
        <w:rPr>
          <w:rFonts w:ascii="Times New Roman" w:hAnsi="Times New Roman" w:cs="Times New Roman"/>
          <w:sz w:val="28"/>
          <w:szCs w:val="28"/>
        </w:rPr>
        <w:t>о</w:t>
      </w:r>
      <w:r w:rsidRPr="001334BD">
        <w:rPr>
          <w:rFonts w:ascii="Times New Roman" w:hAnsi="Times New Roman" w:cs="Times New Roman"/>
          <w:sz w:val="28"/>
          <w:szCs w:val="28"/>
        </w:rPr>
        <w:t>ваний применимого законодательства Российской Федерации, Генеральный Директор организует выработку и реализацию плана действий по актуализ</w:t>
      </w:r>
      <w:r w:rsidRPr="001334BD">
        <w:rPr>
          <w:rFonts w:ascii="Times New Roman" w:hAnsi="Times New Roman" w:cs="Times New Roman"/>
          <w:sz w:val="28"/>
          <w:szCs w:val="28"/>
        </w:rPr>
        <w:t>а</w:t>
      </w:r>
      <w:r w:rsidRPr="001334BD">
        <w:rPr>
          <w:rFonts w:ascii="Times New Roman" w:hAnsi="Times New Roman" w:cs="Times New Roman"/>
          <w:sz w:val="28"/>
          <w:szCs w:val="28"/>
        </w:rPr>
        <w:t>ции настоящей Политики/или бизнес-процессов.</w:t>
      </w:r>
    </w:p>
    <w:p w:rsidR="00553384" w:rsidRPr="00FC08CD" w:rsidRDefault="00553384" w:rsidP="00553384">
      <w:pPr>
        <w:pStyle w:val="ae"/>
        <w:numPr>
          <w:ilvl w:val="0"/>
          <w:numId w:val="4"/>
        </w:numPr>
        <w:spacing w:before="100" w:beforeAutospacing="1" w:after="100" w:afterAutospacing="1"/>
        <w:rPr>
          <w:rFonts w:ascii="Times New Roman" w:eastAsia="Verdana" w:hAnsi="Times New Roman" w:cs="Times New Roman"/>
          <w:b/>
          <w:sz w:val="32"/>
          <w:szCs w:val="32"/>
        </w:rPr>
      </w:pPr>
      <w:r w:rsidRPr="00FC08CD">
        <w:rPr>
          <w:rFonts w:ascii="Times New Roman" w:eastAsia="Verdana" w:hAnsi="Times New Roman" w:cs="Times New Roman"/>
          <w:b/>
          <w:sz w:val="32"/>
          <w:szCs w:val="32"/>
        </w:rPr>
        <w:t>Область применения политики и круг лиц, попада</w:t>
      </w:r>
      <w:r w:rsidRPr="00FC08CD">
        <w:rPr>
          <w:rFonts w:ascii="Times New Roman" w:eastAsia="Verdana" w:hAnsi="Times New Roman" w:cs="Times New Roman"/>
          <w:b/>
          <w:sz w:val="32"/>
          <w:szCs w:val="32"/>
        </w:rPr>
        <w:t>ю</w:t>
      </w:r>
      <w:r w:rsidRPr="00FC08CD">
        <w:rPr>
          <w:rFonts w:ascii="Times New Roman" w:eastAsia="Verdana" w:hAnsi="Times New Roman" w:cs="Times New Roman"/>
          <w:b/>
          <w:sz w:val="32"/>
          <w:szCs w:val="32"/>
        </w:rPr>
        <w:t>щих под ее действие.</w:t>
      </w:r>
    </w:p>
    <w:p w:rsidR="00553384" w:rsidRPr="00AD3CF1" w:rsidRDefault="00553384" w:rsidP="00553384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AD3CF1">
        <w:rPr>
          <w:rFonts w:ascii="Times New Roman" w:eastAsia="Verdana" w:hAnsi="Times New Roman" w:cs="Times New Roman"/>
          <w:sz w:val="28"/>
          <w:szCs w:val="28"/>
        </w:rPr>
        <w:t>Основным кругом лиц, попадающих под действие политики, являются рабо</w:t>
      </w:r>
      <w:r w:rsidRPr="00AD3CF1">
        <w:rPr>
          <w:rFonts w:ascii="Times New Roman" w:eastAsia="Verdana" w:hAnsi="Times New Roman" w:cs="Times New Roman"/>
          <w:sz w:val="28"/>
          <w:szCs w:val="28"/>
        </w:rPr>
        <w:t>т</w:t>
      </w:r>
      <w:r w:rsidRPr="00AD3CF1">
        <w:rPr>
          <w:rFonts w:ascii="Times New Roman" w:eastAsia="Verdana" w:hAnsi="Times New Roman" w:cs="Times New Roman"/>
          <w:sz w:val="28"/>
          <w:szCs w:val="28"/>
        </w:rPr>
        <w:t>ники организации, находящиеся с ней в трудовых отношениях, вне зависим</w:t>
      </w:r>
      <w:r w:rsidRPr="00AD3CF1">
        <w:rPr>
          <w:rFonts w:ascii="Times New Roman" w:eastAsia="Verdana" w:hAnsi="Times New Roman" w:cs="Times New Roman"/>
          <w:sz w:val="28"/>
          <w:szCs w:val="28"/>
        </w:rPr>
        <w:t>о</w:t>
      </w:r>
      <w:r w:rsidRPr="00AD3CF1">
        <w:rPr>
          <w:rFonts w:ascii="Times New Roman" w:eastAsia="Verdana" w:hAnsi="Times New Roman" w:cs="Times New Roman"/>
          <w:sz w:val="28"/>
          <w:szCs w:val="28"/>
        </w:rPr>
        <w:t>сти от занимаемой должности и выполняемых функций, и на других лиц, с к</w:t>
      </w:r>
      <w:r w:rsidRPr="00AD3CF1">
        <w:rPr>
          <w:rFonts w:ascii="Times New Roman" w:eastAsia="Verdana" w:hAnsi="Times New Roman" w:cs="Times New Roman"/>
          <w:sz w:val="28"/>
          <w:szCs w:val="28"/>
        </w:rPr>
        <w:t>о</w:t>
      </w:r>
      <w:r w:rsidRPr="00AD3CF1">
        <w:rPr>
          <w:rFonts w:ascii="Times New Roman" w:eastAsia="Verdana" w:hAnsi="Times New Roman" w:cs="Times New Roman"/>
          <w:sz w:val="28"/>
          <w:szCs w:val="28"/>
        </w:rPr>
        <w:t>торыми организация вступает в договорные отношения.</w:t>
      </w:r>
    </w:p>
    <w:p w:rsidR="00553384" w:rsidRPr="00AD3CF1" w:rsidRDefault="00553384" w:rsidP="00553384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AD3CF1">
        <w:rPr>
          <w:rFonts w:ascii="Times New Roman" w:eastAsia="Verdana" w:hAnsi="Times New Roman" w:cs="Times New Roman"/>
          <w:sz w:val="28"/>
          <w:szCs w:val="28"/>
        </w:rPr>
        <w:t>Ответственные за реализацию антикоррупционной политики:</w:t>
      </w:r>
    </w:p>
    <w:p w:rsidR="00553384" w:rsidRPr="00553384" w:rsidRDefault="00553384" w:rsidP="00553384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  <w:r w:rsidRPr="00553384">
        <w:rPr>
          <w:rFonts w:ascii="Times New Roman" w:eastAsia="Verdana" w:hAnsi="Times New Roman" w:cs="Times New Roman"/>
          <w:b/>
          <w:sz w:val="28"/>
          <w:szCs w:val="28"/>
        </w:rPr>
        <w:t>1   Должностные лица:</w:t>
      </w:r>
    </w:p>
    <w:p w:rsidR="00553384" w:rsidRPr="00AD3CF1" w:rsidRDefault="00553384" w:rsidP="00553384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AD3CF1">
        <w:rPr>
          <w:rFonts w:ascii="Times New Roman" w:eastAsia="Verdana" w:hAnsi="Times New Roman" w:cs="Times New Roman"/>
          <w:sz w:val="28"/>
          <w:szCs w:val="28"/>
        </w:rPr>
        <w:t>- Генеральный директор, главный бухгалтер;</w:t>
      </w:r>
    </w:p>
    <w:p w:rsidR="00553384" w:rsidRPr="00AD3CF1" w:rsidRDefault="00553384" w:rsidP="00553384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AD3CF1">
        <w:rPr>
          <w:rFonts w:ascii="Times New Roman" w:eastAsia="Verdana" w:hAnsi="Times New Roman" w:cs="Times New Roman"/>
          <w:sz w:val="28"/>
          <w:szCs w:val="28"/>
        </w:rPr>
        <w:lastRenderedPageBreak/>
        <w:t>- руководители структурных подразделений.</w:t>
      </w:r>
    </w:p>
    <w:p w:rsidR="00553384" w:rsidRDefault="00553384" w:rsidP="00553384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  <w:r w:rsidRPr="00553384">
        <w:rPr>
          <w:rFonts w:ascii="Times New Roman" w:eastAsia="Verdana" w:hAnsi="Times New Roman" w:cs="Times New Roman"/>
          <w:b/>
          <w:sz w:val="28"/>
          <w:szCs w:val="28"/>
        </w:rPr>
        <w:t>2) Комиссия по этике и противодействию коррупции.</w:t>
      </w:r>
    </w:p>
    <w:p w:rsidR="00553384" w:rsidRPr="00553384" w:rsidRDefault="00553384" w:rsidP="00553384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:rsidR="00553384" w:rsidRPr="00AD3CF1" w:rsidRDefault="00553384" w:rsidP="00553384">
      <w:pPr>
        <w:spacing w:before="100" w:beforeAutospacing="1" w:after="100" w:afterAutospacing="1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 w:rsidRPr="00AD3CF1">
        <w:rPr>
          <w:rFonts w:ascii="Times New Roman" w:eastAsia="Verdana" w:hAnsi="Times New Roman" w:cs="Times New Roman"/>
          <w:b/>
          <w:sz w:val="28"/>
          <w:szCs w:val="28"/>
        </w:rPr>
        <w:t>Общие обязанности работников в связи с предупреждением и </w:t>
      </w:r>
      <w:r w:rsidRPr="00AD3CF1">
        <w:rPr>
          <w:rFonts w:ascii="Times New Roman" w:eastAsia="Verdana" w:hAnsi="Times New Roman" w:cs="Times New Roman"/>
          <w:b/>
          <w:sz w:val="28"/>
          <w:szCs w:val="28"/>
        </w:rPr>
        <w:br/>
        <w:t>противодействием коррупции</w:t>
      </w:r>
    </w:p>
    <w:p w:rsidR="00553384" w:rsidRPr="00AD3CF1" w:rsidRDefault="00553384" w:rsidP="00553384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94214">
        <w:rPr>
          <w:rFonts w:ascii="Tahoma" w:hAnsi="Tahoma"/>
          <w:sz w:val="18"/>
          <w:szCs w:val="18"/>
        </w:rPr>
        <w:t xml:space="preserve">  - </w:t>
      </w:r>
      <w:r w:rsidRPr="00AD3CF1">
        <w:rPr>
          <w:rFonts w:ascii="Times New Roman" w:eastAsia="Verdana" w:hAnsi="Times New Roman" w:cs="Times New Roman"/>
          <w:sz w:val="28"/>
          <w:szCs w:val="28"/>
        </w:rPr>
        <w:t>воздерживаться от совершения и (или) участия в совершении коррупцио</w:t>
      </w:r>
      <w:r w:rsidRPr="00AD3CF1">
        <w:rPr>
          <w:rFonts w:ascii="Times New Roman" w:eastAsia="Verdana" w:hAnsi="Times New Roman" w:cs="Times New Roman"/>
          <w:sz w:val="28"/>
          <w:szCs w:val="28"/>
        </w:rPr>
        <w:t>н</w:t>
      </w:r>
      <w:r w:rsidRPr="00AD3CF1">
        <w:rPr>
          <w:rFonts w:ascii="Times New Roman" w:eastAsia="Verdana" w:hAnsi="Times New Roman" w:cs="Times New Roman"/>
          <w:sz w:val="28"/>
          <w:szCs w:val="28"/>
        </w:rPr>
        <w:t>ных правонарушений в интересах или от имени организации;</w:t>
      </w:r>
    </w:p>
    <w:p w:rsidR="00553384" w:rsidRPr="00AD3CF1" w:rsidRDefault="00553384" w:rsidP="00553384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AD3CF1">
        <w:rPr>
          <w:rFonts w:ascii="Times New Roman" w:eastAsia="Verdana" w:hAnsi="Times New Roman" w:cs="Times New Roman"/>
          <w:sz w:val="28"/>
          <w:szCs w:val="28"/>
        </w:rPr>
        <w:t>  - воздерживаться от поведения, которое может быть истолковано окружа</w:t>
      </w:r>
      <w:r w:rsidRPr="00AD3CF1">
        <w:rPr>
          <w:rFonts w:ascii="Times New Roman" w:eastAsia="Verdana" w:hAnsi="Times New Roman" w:cs="Times New Roman"/>
          <w:sz w:val="28"/>
          <w:szCs w:val="28"/>
        </w:rPr>
        <w:t>ю</w:t>
      </w:r>
      <w:r w:rsidRPr="00AD3CF1">
        <w:rPr>
          <w:rFonts w:ascii="Times New Roman" w:eastAsia="Verdana" w:hAnsi="Times New Roman" w:cs="Times New Roman"/>
          <w:sz w:val="28"/>
          <w:szCs w:val="28"/>
        </w:rPr>
        <w:t>щими как готовность совершить или участвовать в совершении коррупцио</w:t>
      </w:r>
      <w:r w:rsidRPr="00AD3CF1">
        <w:rPr>
          <w:rFonts w:ascii="Times New Roman" w:eastAsia="Verdana" w:hAnsi="Times New Roman" w:cs="Times New Roman"/>
          <w:sz w:val="28"/>
          <w:szCs w:val="28"/>
        </w:rPr>
        <w:t>н</w:t>
      </w:r>
      <w:r w:rsidRPr="00AD3CF1">
        <w:rPr>
          <w:rFonts w:ascii="Times New Roman" w:eastAsia="Verdana" w:hAnsi="Times New Roman" w:cs="Times New Roman"/>
          <w:sz w:val="28"/>
          <w:szCs w:val="28"/>
        </w:rPr>
        <w:t>ного правонарушения в интересах или от имени организации;</w:t>
      </w:r>
    </w:p>
    <w:p w:rsidR="00553384" w:rsidRPr="00AD3CF1" w:rsidRDefault="00553384" w:rsidP="00553384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AD3CF1">
        <w:rPr>
          <w:rFonts w:ascii="Times New Roman" w:eastAsia="Verdana" w:hAnsi="Times New Roman" w:cs="Times New Roman"/>
          <w:sz w:val="28"/>
          <w:szCs w:val="28"/>
        </w:rPr>
        <w:t>  - незамедлительно информировать непосредственного руководителя/лицо, ответственное за реализацию антикоррупционной политики/руководство о</w:t>
      </w:r>
      <w:r w:rsidRPr="00AD3CF1">
        <w:rPr>
          <w:rFonts w:ascii="Times New Roman" w:eastAsia="Verdana" w:hAnsi="Times New Roman" w:cs="Times New Roman"/>
          <w:sz w:val="28"/>
          <w:szCs w:val="28"/>
        </w:rPr>
        <w:t>р</w:t>
      </w:r>
      <w:r w:rsidRPr="00AD3CF1">
        <w:rPr>
          <w:rFonts w:ascii="Times New Roman" w:eastAsia="Verdana" w:hAnsi="Times New Roman" w:cs="Times New Roman"/>
          <w:sz w:val="28"/>
          <w:szCs w:val="28"/>
        </w:rPr>
        <w:t>ганизации о случаях склонения работника к совершению коррупционных пр</w:t>
      </w:r>
      <w:r w:rsidRPr="00AD3CF1">
        <w:rPr>
          <w:rFonts w:ascii="Times New Roman" w:eastAsia="Verdana" w:hAnsi="Times New Roman" w:cs="Times New Roman"/>
          <w:sz w:val="28"/>
          <w:szCs w:val="28"/>
        </w:rPr>
        <w:t>а</w:t>
      </w:r>
      <w:r w:rsidRPr="00AD3CF1">
        <w:rPr>
          <w:rFonts w:ascii="Times New Roman" w:eastAsia="Verdana" w:hAnsi="Times New Roman" w:cs="Times New Roman"/>
          <w:sz w:val="28"/>
          <w:szCs w:val="28"/>
        </w:rPr>
        <w:t>вонарушений;</w:t>
      </w:r>
    </w:p>
    <w:p w:rsidR="00553384" w:rsidRPr="00AD3CF1" w:rsidRDefault="00553384" w:rsidP="00553384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AD3CF1">
        <w:rPr>
          <w:rFonts w:ascii="Times New Roman" w:eastAsia="Verdana" w:hAnsi="Times New Roman" w:cs="Times New Roman"/>
          <w:sz w:val="28"/>
          <w:szCs w:val="28"/>
        </w:rPr>
        <w:t>  - незамедлительно информировать непосредственного начальника/лицо, о</w:t>
      </w:r>
      <w:r w:rsidRPr="00AD3CF1">
        <w:rPr>
          <w:rFonts w:ascii="Times New Roman" w:eastAsia="Verdana" w:hAnsi="Times New Roman" w:cs="Times New Roman"/>
          <w:sz w:val="28"/>
          <w:szCs w:val="28"/>
        </w:rPr>
        <w:t>т</w:t>
      </w:r>
      <w:r w:rsidRPr="00AD3CF1">
        <w:rPr>
          <w:rFonts w:ascii="Times New Roman" w:eastAsia="Verdana" w:hAnsi="Times New Roman" w:cs="Times New Roman"/>
          <w:sz w:val="28"/>
          <w:szCs w:val="28"/>
        </w:rPr>
        <w:t>ветственное за реализацию антикоррупционной политики/руководство орг</w:t>
      </w:r>
      <w:r w:rsidRPr="00AD3CF1">
        <w:rPr>
          <w:rFonts w:ascii="Times New Roman" w:eastAsia="Verdana" w:hAnsi="Times New Roman" w:cs="Times New Roman"/>
          <w:sz w:val="28"/>
          <w:szCs w:val="28"/>
        </w:rPr>
        <w:t>а</w:t>
      </w:r>
      <w:r w:rsidRPr="00AD3CF1">
        <w:rPr>
          <w:rFonts w:ascii="Times New Roman" w:eastAsia="Verdana" w:hAnsi="Times New Roman" w:cs="Times New Roman"/>
          <w:sz w:val="28"/>
          <w:szCs w:val="28"/>
        </w:rPr>
        <w:t>низации о ставшей известной работнику информации о случаях совершения коррупционных правонарушений другими работниками, контрагентами орг</w:t>
      </w:r>
      <w:r w:rsidRPr="00AD3CF1">
        <w:rPr>
          <w:rFonts w:ascii="Times New Roman" w:eastAsia="Verdana" w:hAnsi="Times New Roman" w:cs="Times New Roman"/>
          <w:sz w:val="28"/>
          <w:szCs w:val="28"/>
        </w:rPr>
        <w:t>а</w:t>
      </w:r>
      <w:r w:rsidRPr="00AD3CF1">
        <w:rPr>
          <w:rFonts w:ascii="Times New Roman" w:eastAsia="Verdana" w:hAnsi="Times New Roman" w:cs="Times New Roman"/>
          <w:sz w:val="28"/>
          <w:szCs w:val="28"/>
        </w:rPr>
        <w:t>низации или иными лицами;</w:t>
      </w:r>
    </w:p>
    <w:p w:rsidR="00553384" w:rsidRPr="00AD3CF1" w:rsidRDefault="00553384" w:rsidP="00553384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AD3CF1">
        <w:rPr>
          <w:rFonts w:ascii="Times New Roman" w:eastAsia="Verdana" w:hAnsi="Times New Roman" w:cs="Times New Roman"/>
          <w:sz w:val="28"/>
          <w:szCs w:val="28"/>
        </w:rPr>
        <w:t>  - сообщить непосредственному начальнику или иному ответственному лицу о возможности возникновения либо возникшем у работника конфликте инт</w:t>
      </w:r>
      <w:r w:rsidRPr="00AD3CF1">
        <w:rPr>
          <w:rFonts w:ascii="Times New Roman" w:eastAsia="Verdana" w:hAnsi="Times New Roman" w:cs="Times New Roman"/>
          <w:sz w:val="28"/>
          <w:szCs w:val="28"/>
        </w:rPr>
        <w:t>е</w:t>
      </w:r>
      <w:r w:rsidRPr="00AD3CF1">
        <w:rPr>
          <w:rFonts w:ascii="Times New Roman" w:eastAsia="Verdana" w:hAnsi="Times New Roman" w:cs="Times New Roman"/>
          <w:sz w:val="28"/>
          <w:szCs w:val="28"/>
        </w:rPr>
        <w:t>ресов.</w:t>
      </w:r>
    </w:p>
    <w:p w:rsidR="00553384" w:rsidRPr="00AD3CF1" w:rsidRDefault="00553384" w:rsidP="00553384">
      <w:pPr>
        <w:spacing w:before="100" w:beforeAutospacing="1" w:after="100" w:afterAutospacing="1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 w:rsidRPr="00AD3CF1">
        <w:rPr>
          <w:rFonts w:ascii="Times New Roman" w:eastAsia="Verdana" w:hAnsi="Times New Roman" w:cs="Times New Roman"/>
          <w:b/>
          <w:sz w:val="28"/>
          <w:szCs w:val="28"/>
        </w:rPr>
        <w:t>Специальные обязанности работников в связи с предупреждением и </w:t>
      </w:r>
      <w:r w:rsidRPr="00AD3CF1">
        <w:rPr>
          <w:rFonts w:ascii="Times New Roman" w:eastAsia="Verdana" w:hAnsi="Times New Roman" w:cs="Times New Roman"/>
          <w:b/>
          <w:sz w:val="28"/>
          <w:szCs w:val="28"/>
        </w:rPr>
        <w:br/>
        <w:t>противодействием коррупции</w:t>
      </w:r>
    </w:p>
    <w:p w:rsidR="00553384" w:rsidRDefault="00553384" w:rsidP="00553384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AD3CF1">
        <w:rPr>
          <w:rFonts w:ascii="Times New Roman" w:eastAsia="Verdana" w:hAnsi="Times New Roman" w:cs="Times New Roman"/>
          <w:sz w:val="28"/>
          <w:szCs w:val="28"/>
        </w:rPr>
        <w:t>Специальные обязанности в связи с предупреждением и противодействием коррупции могут устанавливаться для следующих категорий лиц, работающих в организации:</w:t>
      </w:r>
    </w:p>
    <w:p w:rsidR="00553384" w:rsidRPr="00AD3CF1" w:rsidRDefault="00553384" w:rsidP="00553384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AD3CF1">
        <w:rPr>
          <w:rFonts w:ascii="Times New Roman" w:eastAsia="Verdana" w:hAnsi="Times New Roman" w:cs="Times New Roman"/>
          <w:sz w:val="28"/>
          <w:szCs w:val="28"/>
        </w:rPr>
        <w:t xml:space="preserve"> 1) руководства организации; 2) лиц, ответственных за реализацию антико</w:t>
      </w:r>
      <w:r w:rsidRPr="00AD3CF1">
        <w:rPr>
          <w:rFonts w:ascii="Times New Roman" w:eastAsia="Verdana" w:hAnsi="Times New Roman" w:cs="Times New Roman"/>
          <w:sz w:val="28"/>
          <w:szCs w:val="28"/>
        </w:rPr>
        <w:t>р</w:t>
      </w:r>
      <w:r w:rsidRPr="00AD3CF1">
        <w:rPr>
          <w:rFonts w:ascii="Times New Roman" w:eastAsia="Verdana" w:hAnsi="Times New Roman" w:cs="Times New Roman"/>
          <w:sz w:val="28"/>
          <w:szCs w:val="28"/>
        </w:rPr>
        <w:t>рупционной политики; 3) работников, чья деятельность связана с коррупцио</w:t>
      </w:r>
      <w:r w:rsidRPr="00AD3CF1">
        <w:rPr>
          <w:rFonts w:ascii="Times New Roman" w:eastAsia="Verdana" w:hAnsi="Times New Roman" w:cs="Times New Roman"/>
          <w:sz w:val="28"/>
          <w:szCs w:val="28"/>
        </w:rPr>
        <w:t>н</w:t>
      </w:r>
      <w:r w:rsidRPr="00AD3CF1">
        <w:rPr>
          <w:rFonts w:ascii="Times New Roman" w:eastAsia="Verdana" w:hAnsi="Times New Roman" w:cs="Times New Roman"/>
          <w:sz w:val="28"/>
          <w:szCs w:val="28"/>
        </w:rPr>
        <w:t>ными рисками; 3) лиц, осуществляющих внутренний контроль и аудит, и т.д.</w:t>
      </w:r>
    </w:p>
    <w:p w:rsidR="00553384" w:rsidRPr="00AD3CF1" w:rsidRDefault="00553384" w:rsidP="00553384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AD3CF1">
        <w:rPr>
          <w:rFonts w:ascii="Times New Roman" w:eastAsia="Verdana" w:hAnsi="Times New Roman" w:cs="Times New Roman"/>
          <w:sz w:val="28"/>
          <w:szCs w:val="28"/>
        </w:rPr>
        <w:t>Как общие, так и специальные обязанности включаются в трудовой договор с работником организации (в должностную инструкцию). При условии закре</w:t>
      </w:r>
      <w:r w:rsidRPr="00AD3CF1">
        <w:rPr>
          <w:rFonts w:ascii="Times New Roman" w:eastAsia="Verdana" w:hAnsi="Times New Roman" w:cs="Times New Roman"/>
          <w:sz w:val="28"/>
          <w:szCs w:val="28"/>
        </w:rPr>
        <w:t>п</w:t>
      </w:r>
      <w:r w:rsidRPr="00AD3CF1">
        <w:rPr>
          <w:rFonts w:ascii="Times New Roman" w:eastAsia="Verdana" w:hAnsi="Times New Roman" w:cs="Times New Roman"/>
          <w:sz w:val="28"/>
          <w:szCs w:val="28"/>
        </w:rPr>
        <w:t>ления обязанностей работника в связи с предупреждением и противодейств</w:t>
      </w:r>
      <w:r w:rsidRPr="00AD3CF1">
        <w:rPr>
          <w:rFonts w:ascii="Times New Roman" w:eastAsia="Verdana" w:hAnsi="Times New Roman" w:cs="Times New Roman"/>
          <w:sz w:val="28"/>
          <w:szCs w:val="28"/>
        </w:rPr>
        <w:t>и</w:t>
      </w:r>
      <w:r w:rsidRPr="00AD3CF1">
        <w:rPr>
          <w:rFonts w:ascii="Times New Roman" w:eastAsia="Verdana" w:hAnsi="Times New Roman" w:cs="Times New Roman"/>
          <w:sz w:val="28"/>
          <w:szCs w:val="28"/>
        </w:rPr>
        <w:t xml:space="preserve">ем коррупции в трудовом договоре (в должностной инструкции) работодатель вправе применить к работнику меры дисциплинарного взыскания, включая </w:t>
      </w:r>
      <w:r w:rsidRPr="00AD3CF1">
        <w:rPr>
          <w:rFonts w:ascii="Times New Roman" w:eastAsia="Verdana" w:hAnsi="Times New Roman" w:cs="Times New Roman"/>
          <w:sz w:val="28"/>
          <w:szCs w:val="28"/>
        </w:rPr>
        <w:lastRenderedPageBreak/>
        <w:t>увольнение, при наличии оснований, предусмотренных </w:t>
      </w:r>
      <w:hyperlink r:id="rId15" w:history="1">
        <w:r w:rsidRPr="00AD3CF1">
          <w:rPr>
            <w:rFonts w:ascii="Times New Roman" w:eastAsia="Verdana" w:hAnsi="Times New Roman" w:cs="Times New Roman"/>
            <w:sz w:val="28"/>
            <w:szCs w:val="28"/>
          </w:rPr>
          <w:t>ТК</w:t>
        </w:r>
      </w:hyperlink>
      <w:r w:rsidRPr="00AD3CF1">
        <w:rPr>
          <w:rFonts w:ascii="Times New Roman" w:eastAsia="Verdana" w:hAnsi="Times New Roman" w:cs="Times New Roman"/>
          <w:sz w:val="28"/>
          <w:szCs w:val="28"/>
        </w:rPr>
        <w:t> РФ, за совершение неправомерных действий, повлекших неисполнение возложенных на него тр</w:t>
      </w:r>
      <w:r w:rsidRPr="00AD3CF1">
        <w:rPr>
          <w:rFonts w:ascii="Times New Roman" w:eastAsia="Verdana" w:hAnsi="Times New Roman" w:cs="Times New Roman"/>
          <w:sz w:val="28"/>
          <w:szCs w:val="28"/>
        </w:rPr>
        <w:t>у</w:t>
      </w:r>
      <w:r w:rsidRPr="00AD3CF1">
        <w:rPr>
          <w:rFonts w:ascii="Times New Roman" w:eastAsia="Verdana" w:hAnsi="Times New Roman" w:cs="Times New Roman"/>
          <w:sz w:val="28"/>
          <w:szCs w:val="28"/>
        </w:rPr>
        <w:t>довых обязанностей.</w:t>
      </w:r>
    </w:p>
    <w:p w:rsidR="00553384" w:rsidRPr="00AD3CF1" w:rsidRDefault="00553384" w:rsidP="00553384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AD3CF1">
        <w:rPr>
          <w:rFonts w:ascii="Times New Roman" w:eastAsia="Verdana" w:hAnsi="Times New Roman" w:cs="Times New Roman"/>
          <w:sz w:val="28"/>
          <w:szCs w:val="28"/>
        </w:rPr>
        <w:t>В целях обеспечения эффективного исполнения возложенных на работников обязанностей необходимо четко регламентировать процедуры их соблюдения. Так, в частности, порядок уведомления работодателя о случаях склонения р</w:t>
      </w:r>
      <w:r w:rsidRPr="00AD3CF1">
        <w:rPr>
          <w:rFonts w:ascii="Times New Roman" w:eastAsia="Verdana" w:hAnsi="Times New Roman" w:cs="Times New Roman"/>
          <w:sz w:val="28"/>
          <w:szCs w:val="28"/>
        </w:rPr>
        <w:t>а</w:t>
      </w:r>
      <w:r w:rsidRPr="00AD3CF1">
        <w:rPr>
          <w:rFonts w:ascii="Times New Roman" w:eastAsia="Verdana" w:hAnsi="Times New Roman" w:cs="Times New Roman"/>
          <w:sz w:val="28"/>
          <w:szCs w:val="28"/>
        </w:rPr>
        <w:t>ботника к совершению коррупционных правонарушений или о ставшей и</w:t>
      </w:r>
      <w:r w:rsidRPr="00AD3CF1">
        <w:rPr>
          <w:rFonts w:ascii="Times New Roman" w:eastAsia="Verdana" w:hAnsi="Times New Roman" w:cs="Times New Roman"/>
          <w:sz w:val="28"/>
          <w:szCs w:val="28"/>
        </w:rPr>
        <w:t>з</w:t>
      </w:r>
      <w:r w:rsidRPr="00AD3CF1">
        <w:rPr>
          <w:rFonts w:ascii="Times New Roman" w:eastAsia="Verdana" w:hAnsi="Times New Roman" w:cs="Times New Roman"/>
          <w:sz w:val="28"/>
          <w:szCs w:val="28"/>
        </w:rPr>
        <w:t>вестной работнику информации о случаях совершения коррупционных прав</w:t>
      </w:r>
      <w:r w:rsidRPr="00AD3CF1">
        <w:rPr>
          <w:rFonts w:ascii="Times New Roman" w:eastAsia="Verdana" w:hAnsi="Times New Roman" w:cs="Times New Roman"/>
          <w:sz w:val="28"/>
          <w:szCs w:val="28"/>
        </w:rPr>
        <w:t>о</w:t>
      </w:r>
      <w:r w:rsidRPr="00AD3CF1">
        <w:rPr>
          <w:rFonts w:ascii="Times New Roman" w:eastAsia="Verdana" w:hAnsi="Times New Roman" w:cs="Times New Roman"/>
          <w:sz w:val="28"/>
          <w:szCs w:val="28"/>
        </w:rPr>
        <w:t>нарушений закрепляется в локальном нормативном акте организации.</w:t>
      </w:r>
    </w:p>
    <w:p w:rsidR="00553384" w:rsidRDefault="00553384" w:rsidP="00553384">
      <w:pPr>
        <w:pStyle w:val="12"/>
        <w:keepNext/>
        <w:keepLines/>
        <w:shd w:val="clear" w:color="auto" w:fill="auto"/>
        <w:tabs>
          <w:tab w:val="left" w:pos="524"/>
        </w:tabs>
        <w:spacing w:after="449" w:line="310" w:lineRule="exact"/>
        <w:ind w:right="60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3384" w:rsidRDefault="00553384" w:rsidP="00553384">
      <w:pPr>
        <w:pStyle w:val="12"/>
        <w:keepNext/>
        <w:keepLines/>
        <w:shd w:val="clear" w:color="auto" w:fill="auto"/>
        <w:tabs>
          <w:tab w:val="left" w:pos="524"/>
        </w:tabs>
        <w:spacing w:after="449" w:line="310" w:lineRule="exact"/>
        <w:ind w:right="60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Pr="00A71619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НЕИСПОЛНЕНИЕ /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71619">
        <w:rPr>
          <w:rFonts w:ascii="Times New Roman" w:hAnsi="Times New Roman" w:cs="Times New Roman"/>
          <w:b/>
          <w:sz w:val="28"/>
          <w:szCs w:val="28"/>
        </w:rPr>
        <w:t>НЕНАДЛ</w:t>
      </w:r>
      <w:r w:rsidRPr="00A71619">
        <w:rPr>
          <w:rFonts w:ascii="Times New Roman" w:hAnsi="Times New Roman" w:cs="Times New Roman"/>
          <w:b/>
          <w:sz w:val="28"/>
          <w:szCs w:val="28"/>
        </w:rPr>
        <w:t>Е</w:t>
      </w:r>
      <w:r w:rsidRPr="00A71619">
        <w:rPr>
          <w:rFonts w:ascii="Times New Roman" w:hAnsi="Times New Roman" w:cs="Times New Roman"/>
          <w:b/>
          <w:sz w:val="28"/>
          <w:szCs w:val="28"/>
        </w:rPr>
        <w:t>ЖАЩЕЕ ИСПОЛНЕНИЕ НАСТОЯЩЕЙ ПОЛИТИКИ</w:t>
      </w:r>
    </w:p>
    <w:p w:rsidR="00553384" w:rsidRPr="00A71619" w:rsidRDefault="00553384" w:rsidP="0055338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78B">
        <w:rPr>
          <w:rFonts w:ascii="Times New Roman" w:eastAsia="Verdana" w:hAnsi="Times New Roman" w:cs="Times New Roman"/>
          <w:sz w:val="28"/>
          <w:szCs w:val="28"/>
        </w:rPr>
        <w:t>Каждый работник при заключении трудового договора должен быть ознако</w:t>
      </w:r>
      <w:r w:rsidRPr="0017078B">
        <w:rPr>
          <w:rFonts w:ascii="Times New Roman" w:eastAsia="Verdana" w:hAnsi="Times New Roman" w:cs="Times New Roman"/>
          <w:sz w:val="28"/>
          <w:szCs w:val="28"/>
        </w:rPr>
        <w:t>м</w:t>
      </w:r>
      <w:r w:rsidRPr="0017078B">
        <w:rPr>
          <w:rFonts w:ascii="Times New Roman" w:eastAsia="Verdana" w:hAnsi="Times New Roman" w:cs="Times New Roman"/>
          <w:sz w:val="28"/>
          <w:szCs w:val="28"/>
        </w:rPr>
        <w:t>лен под подпись с Антикоррупционной политикой и локальными нормати</w:t>
      </w:r>
      <w:r w:rsidRPr="0017078B">
        <w:rPr>
          <w:rFonts w:ascii="Times New Roman" w:eastAsia="Verdana" w:hAnsi="Times New Roman" w:cs="Times New Roman"/>
          <w:sz w:val="28"/>
          <w:szCs w:val="28"/>
        </w:rPr>
        <w:t>в</w:t>
      </w:r>
      <w:r w:rsidRPr="0017078B">
        <w:rPr>
          <w:rFonts w:ascii="Times New Roman" w:eastAsia="Verdana" w:hAnsi="Times New Roman" w:cs="Times New Roman"/>
          <w:sz w:val="28"/>
          <w:szCs w:val="28"/>
        </w:rPr>
        <w:t>ными актами, касающимися противодействия коррупции, изданными в орг</w:t>
      </w:r>
      <w:r w:rsidRPr="0017078B">
        <w:rPr>
          <w:rFonts w:ascii="Times New Roman" w:eastAsia="Verdana" w:hAnsi="Times New Roman" w:cs="Times New Roman"/>
          <w:sz w:val="28"/>
          <w:szCs w:val="28"/>
        </w:rPr>
        <w:t>а</w:t>
      </w:r>
      <w:r w:rsidRPr="0017078B">
        <w:rPr>
          <w:rFonts w:ascii="Times New Roman" w:eastAsia="Verdana" w:hAnsi="Times New Roman" w:cs="Times New Roman"/>
          <w:sz w:val="28"/>
          <w:szCs w:val="28"/>
        </w:rPr>
        <w:t>низации, и соблюдать принципы и требования данных документов.</w:t>
      </w:r>
    </w:p>
    <w:p w:rsidR="00553384" w:rsidRPr="001334BD" w:rsidRDefault="00553384" w:rsidP="00553384">
      <w:pPr>
        <w:pStyle w:val="13"/>
        <w:shd w:val="clear" w:color="auto" w:fill="auto"/>
        <w:spacing w:before="0" w:after="126" w:line="274" w:lineRule="exact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Все Сотрудники Общества, независимо от занимаемой должности, несут пе</w:t>
      </w:r>
      <w:r w:rsidRPr="001334BD">
        <w:rPr>
          <w:rFonts w:ascii="Times New Roman" w:hAnsi="Times New Roman" w:cs="Times New Roman"/>
          <w:sz w:val="28"/>
          <w:szCs w:val="28"/>
        </w:rPr>
        <w:t>р</w:t>
      </w:r>
      <w:r w:rsidRPr="001334BD">
        <w:rPr>
          <w:rFonts w:ascii="Times New Roman" w:hAnsi="Times New Roman" w:cs="Times New Roman"/>
          <w:sz w:val="28"/>
          <w:szCs w:val="28"/>
        </w:rPr>
        <w:t>сональную ответственность, а соблюдение принципов и требований насто</w:t>
      </w:r>
      <w:r w:rsidRPr="001334BD">
        <w:rPr>
          <w:rFonts w:ascii="Times New Roman" w:hAnsi="Times New Roman" w:cs="Times New Roman"/>
          <w:sz w:val="28"/>
          <w:szCs w:val="28"/>
        </w:rPr>
        <w:t>я</w:t>
      </w:r>
      <w:r w:rsidRPr="001334BD">
        <w:rPr>
          <w:rFonts w:ascii="Times New Roman" w:hAnsi="Times New Roman" w:cs="Times New Roman"/>
          <w:sz w:val="28"/>
          <w:szCs w:val="28"/>
        </w:rPr>
        <w:t>щей Политики, а также за действия (бездействие) подчинённых им лиц, нар</w:t>
      </w:r>
      <w:r w:rsidRPr="001334BD">
        <w:rPr>
          <w:rFonts w:ascii="Times New Roman" w:hAnsi="Times New Roman" w:cs="Times New Roman"/>
          <w:sz w:val="28"/>
          <w:szCs w:val="28"/>
        </w:rPr>
        <w:t>у</w:t>
      </w:r>
      <w:r w:rsidRPr="001334BD">
        <w:rPr>
          <w:rFonts w:ascii="Times New Roman" w:hAnsi="Times New Roman" w:cs="Times New Roman"/>
          <w:sz w:val="28"/>
          <w:szCs w:val="28"/>
        </w:rPr>
        <w:t>шающие эти принципы и требования.</w:t>
      </w:r>
    </w:p>
    <w:p w:rsidR="00553384" w:rsidRPr="001334BD" w:rsidRDefault="00553384" w:rsidP="00553384">
      <w:pPr>
        <w:pStyle w:val="13"/>
        <w:shd w:val="clear" w:color="auto" w:fill="auto"/>
        <w:spacing w:before="0" w:after="114" w:line="266" w:lineRule="exact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Поскольку Общество может быть подвергнуто санкциям за участие его С</w:t>
      </w:r>
      <w:r w:rsidRPr="001334BD">
        <w:rPr>
          <w:rFonts w:ascii="Times New Roman" w:hAnsi="Times New Roman" w:cs="Times New Roman"/>
          <w:sz w:val="28"/>
          <w:szCs w:val="28"/>
        </w:rPr>
        <w:t>о</w:t>
      </w:r>
      <w:r w:rsidRPr="001334BD">
        <w:rPr>
          <w:rFonts w:ascii="Times New Roman" w:hAnsi="Times New Roman" w:cs="Times New Roman"/>
          <w:sz w:val="28"/>
          <w:szCs w:val="28"/>
        </w:rPr>
        <w:t>трудников и иных третьих лиц, которые взаимодействуют с Обществом, в коррупционной деятельности, по каждому разумно обоснованному подозр</w:t>
      </w:r>
      <w:r w:rsidRPr="001334BD">
        <w:rPr>
          <w:rFonts w:ascii="Times New Roman" w:hAnsi="Times New Roman" w:cs="Times New Roman"/>
          <w:sz w:val="28"/>
          <w:szCs w:val="28"/>
        </w:rPr>
        <w:t>е</w:t>
      </w:r>
      <w:r w:rsidRPr="001334BD">
        <w:rPr>
          <w:rFonts w:ascii="Times New Roman" w:hAnsi="Times New Roman" w:cs="Times New Roman"/>
          <w:sz w:val="28"/>
          <w:szCs w:val="28"/>
        </w:rPr>
        <w:t>нию или установленному факту коррупции будут инициироваться служебные расследования в рамках, допустимых применимым законодательством.</w:t>
      </w:r>
    </w:p>
    <w:p w:rsidR="00553384" w:rsidRPr="001334BD" w:rsidRDefault="00553384" w:rsidP="00553384">
      <w:pPr>
        <w:pStyle w:val="13"/>
        <w:shd w:val="clear" w:color="auto" w:fill="auto"/>
        <w:spacing w:before="0" w:after="0" w:line="274" w:lineRule="exact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1334BD">
        <w:rPr>
          <w:rFonts w:ascii="Times New Roman" w:hAnsi="Times New Roman" w:cs="Times New Roman"/>
          <w:sz w:val="28"/>
          <w:szCs w:val="28"/>
        </w:rPr>
        <w:t>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Общества, правоохранительных органов или иных лиц в порядке и по основаниям, предусмотренным закон</w:t>
      </w:r>
      <w:r w:rsidRPr="001334BD">
        <w:rPr>
          <w:rFonts w:ascii="Times New Roman" w:hAnsi="Times New Roman" w:cs="Times New Roman"/>
          <w:sz w:val="28"/>
          <w:szCs w:val="28"/>
        </w:rPr>
        <w:t>о</w:t>
      </w:r>
      <w:r w:rsidRPr="001334BD">
        <w:rPr>
          <w:rFonts w:ascii="Times New Roman" w:hAnsi="Times New Roman" w:cs="Times New Roman"/>
          <w:sz w:val="28"/>
          <w:szCs w:val="28"/>
        </w:rPr>
        <w:t>дательством Российской Федерации, локальными нормативными актами и трудовыми договорами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384" w:rsidRDefault="00553384" w:rsidP="00553384">
      <w:pPr>
        <w:pStyle w:val="13"/>
        <w:shd w:val="clear" w:color="auto" w:fill="auto"/>
        <w:spacing w:before="0" w:after="1084" w:line="281" w:lineRule="exact"/>
        <w:ind w:left="1060" w:right="940" w:firstLine="0"/>
        <w:rPr>
          <w:rFonts w:ascii="Times New Roman" w:hAnsi="Times New Roman" w:cs="Times New Roman"/>
          <w:sz w:val="28"/>
          <w:szCs w:val="28"/>
        </w:rPr>
      </w:pPr>
    </w:p>
    <w:p w:rsidR="00553384" w:rsidRPr="001334BD" w:rsidRDefault="00553384" w:rsidP="000F0332">
      <w:pPr>
        <w:pStyle w:val="13"/>
        <w:shd w:val="clear" w:color="auto" w:fill="auto"/>
        <w:spacing w:before="0" w:after="963" w:line="284" w:lineRule="exact"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A27F3" w:rsidRDefault="002A27F3">
      <w:pPr>
        <w:framePr w:h="436" w:wrap="notBeside" w:vAnchor="text" w:hAnchor="text" w:xAlign="right" w:y="1"/>
        <w:jc w:val="right"/>
        <w:rPr>
          <w:sz w:val="0"/>
          <w:szCs w:val="0"/>
        </w:rPr>
      </w:pPr>
    </w:p>
    <w:p w:rsidR="00F4493F" w:rsidRPr="00F4493F" w:rsidRDefault="00F4493F" w:rsidP="00F4493F">
      <w:pPr>
        <w:rPr>
          <w:sz w:val="2"/>
          <w:szCs w:val="2"/>
        </w:rPr>
      </w:pPr>
    </w:p>
    <w:p w:rsidR="00F4493F" w:rsidRPr="00F4493F" w:rsidRDefault="00F4493F" w:rsidP="00F4493F">
      <w:pPr>
        <w:rPr>
          <w:sz w:val="2"/>
          <w:szCs w:val="2"/>
        </w:rPr>
      </w:pPr>
    </w:p>
    <w:p w:rsidR="00F4493F" w:rsidRPr="00F4493F" w:rsidRDefault="00F4493F" w:rsidP="00F4493F">
      <w:pPr>
        <w:rPr>
          <w:sz w:val="2"/>
          <w:szCs w:val="2"/>
        </w:rPr>
      </w:pPr>
    </w:p>
    <w:p w:rsidR="002A27F3" w:rsidRPr="00F4493F" w:rsidRDefault="002A27F3" w:rsidP="00F4493F">
      <w:pPr>
        <w:rPr>
          <w:sz w:val="2"/>
          <w:szCs w:val="2"/>
        </w:rPr>
        <w:sectPr w:rsidR="002A27F3" w:rsidRPr="00F4493F" w:rsidSect="00C6679E">
          <w:headerReference w:type="default" r:id="rId16"/>
          <w:pgSz w:w="11909" w:h="16838"/>
          <w:pgMar w:top="993" w:right="1136" w:bottom="993" w:left="1276" w:header="0" w:footer="3" w:gutter="0"/>
          <w:cols w:space="720"/>
          <w:noEndnote/>
          <w:docGrid w:linePitch="360"/>
        </w:sectPr>
      </w:pPr>
    </w:p>
    <w:p w:rsidR="002A27F3" w:rsidRDefault="002A27F3">
      <w:pPr>
        <w:rPr>
          <w:sz w:val="2"/>
          <w:szCs w:val="2"/>
        </w:rPr>
      </w:pPr>
    </w:p>
    <w:p w:rsidR="0081604E" w:rsidRDefault="0081604E" w:rsidP="00553384">
      <w:pPr>
        <w:pStyle w:val="12"/>
        <w:keepNext/>
        <w:keepLines/>
        <w:shd w:val="clear" w:color="auto" w:fill="auto"/>
        <w:tabs>
          <w:tab w:val="left" w:pos="524"/>
        </w:tabs>
        <w:spacing w:after="449" w:line="310" w:lineRule="exact"/>
        <w:ind w:right="60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12" w:name="bookmark12"/>
      <w:bookmarkEnd w:id="12"/>
    </w:p>
    <w:sectPr w:rsidR="0081604E" w:rsidSect="00C6679E">
      <w:headerReference w:type="default" r:id="rId17"/>
      <w:type w:val="continuous"/>
      <w:pgSz w:w="11909" w:h="16838"/>
      <w:pgMar w:top="1135" w:right="1301" w:bottom="1276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39C" w:rsidRDefault="0037439C" w:rsidP="002A27F3">
      <w:r>
        <w:separator/>
      </w:r>
    </w:p>
  </w:endnote>
  <w:endnote w:type="continuationSeparator" w:id="0">
    <w:p w:rsidR="0037439C" w:rsidRDefault="0037439C" w:rsidP="002A2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1464"/>
      <w:docPartObj>
        <w:docPartGallery w:val="Page Numbers (Bottom of Page)"/>
        <w:docPartUnique/>
      </w:docPartObj>
    </w:sdtPr>
    <w:sdtContent>
      <w:p w:rsidR="00C410B5" w:rsidRDefault="00F61350">
        <w:pPr>
          <w:pStyle w:val="ac"/>
          <w:jc w:val="right"/>
        </w:pPr>
        <w:fldSimple w:instr=" PAGE   \* MERGEFORMAT ">
          <w:r w:rsidR="00AD7B59">
            <w:rPr>
              <w:noProof/>
            </w:rPr>
            <w:t>1</w:t>
          </w:r>
        </w:fldSimple>
      </w:p>
    </w:sdtContent>
  </w:sdt>
  <w:p w:rsidR="00C6679E" w:rsidRDefault="00C6679E" w:rsidP="00763CF4">
    <w:pPr>
      <w:pStyle w:val="ac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39C" w:rsidRDefault="0037439C"/>
  </w:footnote>
  <w:footnote w:type="continuationSeparator" w:id="0">
    <w:p w:rsidR="0037439C" w:rsidRDefault="003743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9E" w:rsidRDefault="00C6679E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9E" w:rsidRDefault="00C667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099F"/>
    <w:multiLevelType w:val="hybridMultilevel"/>
    <w:tmpl w:val="1A0EF296"/>
    <w:lvl w:ilvl="0" w:tplc="78B2E6CE">
      <w:start w:val="6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15BA2627"/>
    <w:multiLevelType w:val="hybridMultilevel"/>
    <w:tmpl w:val="B038F7B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4285EAF"/>
    <w:multiLevelType w:val="multilevel"/>
    <w:tmpl w:val="3404053C"/>
    <w:lvl w:ilvl="0">
      <w:start w:val="1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3C3655"/>
    <w:multiLevelType w:val="hybridMultilevel"/>
    <w:tmpl w:val="FEB6452C"/>
    <w:lvl w:ilvl="0" w:tplc="4ACA9C32">
      <w:start w:val="3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2DA9F1C">
      <w:start w:val="1"/>
      <w:numFmt w:val="decimal"/>
      <w:lvlText w:val="%2)"/>
      <w:lvlJc w:val="left"/>
      <w:pPr>
        <w:ind w:left="2380" w:hanging="600"/>
      </w:pPr>
      <w:rPr>
        <w:rFonts w:ascii="Tahoma" w:eastAsia="Courier New" w:hAnsi="Tahoma" w:cs="Courier New" w:hint="default"/>
        <w:sz w:val="18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>
    <w:nsid w:val="35566E5D"/>
    <w:multiLevelType w:val="hybridMultilevel"/>
    <w:tmpl w:val="7B921C9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46183FA3"/>
    <w:multiLevelType w:val="hybridMultilevel"/>
    <w:tmpl w:val="437E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E5249"/>
    <w:multiLevelType w:val="multilevel"/>
    <w:tmpl w:val="80F6D78C"/>
    <w:lvl w:ilvl="0">
      <w:start w:val="9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420D72"/>
    <w:multiLevelType w:val="hybridMultilevel"/>
    <w:tmpl w:val="191EEA42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>
    <w:nsid w:val="62970377"/>
    <w:multiLevelType w:val="multilevel"/>
    <w:tmpl w:val="49A261E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5A6A5D"/>
    <w:multiLevelType w:val="multilevel"/>
    <w:tmpl w:val="9A9016C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efaultTabStop w:val="708"/>
  <w:autoHyphenation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A27F3"/>
    <w:rsid w:val="0002536B"/>
    <w:rsid w:val="000937FF"/>
    <w:rsid w:val="000C4E84"/>
    <w:rsid w:val="000F0332"/>
    <w:rsid w:val="000F68F6"/>
    <w:rsid w:val="001334BD"/>
    <w:rsid w:val="0016714F"/>
    <w:rsid w:val="0017078B"/>
    <w:rsid w:val="001B7689"/>
    <w:rsid w:val="002A27F3"/>
    <w:rsid w:val="002E08CB"/>
    <w:rsid w:val="0037439C"/>
    <w:rsid w:val="00397A9D"/>
    <w:rsid w:val="003C6782"/>
    <w:rsid w:val="004236B7"/>
    <w:rsid w:val="004A1CEF"/>
    <w:rsid w:val="00515989"/>
    <w:rsid w:val="00553384"/>
    <w:rsid w:val="005F5883"/>
    <w:rsid w:val="006B2B11"/>
    <w:rsid w:val="00712E47"/>
    <w:rsid w:val="007245D4"/>
    <w:rsid w:val="007277FB"/>
    <w:rsid w:val="00734CC2"/>
    <w:rsid w:val="00763CF4"/>
    <w:rsid w:val="00814A88"/>
    <w:rsid w:val="0081604E"/>
    <w:rsid w:val="00832C36"/>
    <w:rsid w:val="00841887"/>
    <w:rsid w:val="00902335"/>
    <w:rsid w:val="00973DFE"/>
    <w:rsid w:val="00983DD0"/>
    <w:rsid w:val="009D1ACB"/>
    <w:rsid w:val="00A71619"/>
    <w:rsid w:val="00A75F9B"/>
    <w:rsid w:val="00A77364"/>
    <w:rsid w:val="00A859E2"/>
    <w:rsid w:val="00AD3CF1"/>
    <w:rsid w:val="00AD7B59"/>
    <w:rsid w:val="00B120A6"/>
    <w:rsid w:val="00BE5B9C"/>
    <w:rsid w:val="00C3217F"/>
    <w:rsid w:val="00C410B5"/>
    <w:rsid w:val="00C60FA3"/>
    <w:rsid w:val="00C6679E"/>
    <w:rsid w:val="00CB6834"/>
    <w:rsid w:val="00CF26EC"/>
    <w:rsid w:val="00CF6164"/>
    <w:rsid w:val="00DD0A2C"/>
    <w:rsid w:val="00E74697"/>
    <w:rsid w:val="00E96264"/>
    <w:rsid w:val="00EC11E5"/>
    <w:rsid w:val="00F4493F"/>
    <w:rsid w:val="00F61350"/>
    <w:rsid w:val="00FB14B0"/>
    <w:rsid w:val="00FC08CD"/>
    <w:rsid w:val="00FE7C7A"/>
    <w:rsid w:val="00FF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27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7F3"/>
    <w:rPr>
      <w:color w:val="0066CC"/>
      <w:u w:val="single"/>
    </w:rPr>
  </w:style>
  <w:style w:type="character" w:customStyle="1" w:styleId="4Exact">
    <w:name w:val="Основной текст (4) Exact"/>
    <w:basedOn w:val="a0"/>
    <w:rsid w:val="002A27F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07"/>
      <w:sz w:val="8"/>
      <w:szCs w:val="8"/>
      <w:u w:val="none"/>
    </w:rPr>
  </w:style>
  <w:style w:type="character" w:customStyle="1" w:styleId="465pt-1ptExact">
    <w:name w:val="Основной текст (4) + 6;5 pt;Курсив;Интервал -1 pt Exact"/>
    <w:basedOn w:val="4"/>
    <w:rsid w:val="002A27F3"/>
    <w:rPr>
      <w:i/>
      <w:iCs/>
      <w:spacing w:val="-26"/>
      <w:sz w:val="13"/>
      <w:szCs w:val="13"/>
    </w:rPr>
  </w:style>
  <w:style w:type="character" w:customStyle="1" w:styleId="40ptExact">
    <w:name w:val="Основной текст (4) + Интервал 0 pt Exact"/>
    <w:basedOn w:val="4"/>
    <w:rsid w:val="002A27F3"/>
    <w:rPr>
      <w:spacing w:val="-7"/>
      <w:lang w:val="ru-RU"/>
    </w:rPr>
  </w:style>
  <w:style w:type="character" w:customStyle="1" w:styleId="2">
    <w:name w:val="Основной текст (2)_"/>
    <w:basedOn w:val="a0"/>
    <w:link w:val="20"/>
    <w:rsid w:val="002A27F3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10"/>
      <w:szCs w:val="10"/>
      <w:u w:val="none"/>
    </w:rPr>
  </w:style>
  <w:style w:type="character" w:customStyle="1" w:styleId="2BookAntiqua55pt0pt">
    <w:name w:val="Основной текст (2) + Book Antiqua;5;5 pt;Не курсив;Интервал 0 pt"/>
    <w:basedOn w:val="2"/>
    <w:rsid w:val="002A27F3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21">
    <w:name w:val="Основной текст (2)"/>
    <w:basedOn w:val="2"/>
    <w:rsid w:val="002A27F3"/>
    <w:rPr>
      <w:color w:val="00000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2A27F3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11"/>
      <w:szCs w:val="11"/>
      <w:u w:val="none"/>
    </w:rPr>
  </w:style>
  <w:style w:type="character" w:customStyle="1" w:styleId="3BookAntiqua9pt40">
    <w:name w:val="Основной текст (3) + Book Antiqua;9 pt;Не курсив;Масштаб 40%"/>
    <w:basedOn w:val="3"/>
    <w:rsid w:val="002A27F3"/>
    <w:rPr>
      <w:rFonts w:ascii="Book Antiqua" w:eastAsia="Book Antiqua" w:hAnsi="Book Antiqua" w:cs="Book Antiqua"/>
      <w:i/>
      <w:iCs/>
      <w:color w:val="000000"/>
      <w:w w:val="40"/>
      <w:position w:val="0"/>
      <w:sz w:val="18"/>
      <w:szCs w:val="18"/>
      <w:lang w:val="ru-RU"/>
    </w:rPr>
  </w:style>
  <w:style w:type="character" w:customStyle="1" w:styleId="4">
    <w:name w:val="Основной текст (4)_"/>
    <w:basedOn w:val="a0"/>
    <w:link w:val="40"/>
    <w:rsid w:val="002A27F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10"/>
      <w:sz w:val="8"/>
      <w:szCs w:val="8"/>
      <w:u w:val="none"/>
      <w:lang w:val="en-US"/>
    </w:rPr>
  </w:style>
  <w:style w:type="character" w:customStyle="1" w:styleId="485pt-1pt">
    <w:name w:val="Основной текст (4) + 8;5 pt;Курсив;Интервал -1 pt"/>
    <w:basedOn w:val="4"/>
    <w:rsid w:val="002A27F3"/>
    <w:rPr>
      <w:i/>
      <w:iCs/>
      <w:color w:val="000000"/>
      <w:spacing w:val="-30"/>
      <w:w w:val="100"/>
      <w:position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2A27F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">
    <w:name w:val="Оглавление 1 Знак"/>
    <w:basedOn w:val="a0"/>
    <w:link w:val="10"/>
    <w:rsid w:val="00734CC2"/>
    <w:rPr>
      <w:rFonts w:ascii="Verdana" w:eastAsia="Verdana" w:hAnsi="Verdana" w:cs="Verdana"/>
      <w:color w:val="000000"/>
      <w:sz w:val="26"/>
      <w:szCs w:val="26"/>
    </w:rPr>
  </w:style>
  <w:style w:type="character" w:customStyle="1" w:styleId="15pt">
    <w:name w:val="Оглавление + 15 pt;Полужирный;Курсив"/>
    <w:basedOn w:val="1"/>
    <w:rsid w:val="002A27F3"/>
    <w:rPr>
      <w:b/>
      <w:bCs/>
      <w:i/>
      <w:iCs/>
      <w:color w:val="000000"/>
      <w:spacing w:val="0"/>
      <w:w w:val="100"/>
      <w:position w:val="0"/>
      <w:sz w:val="30"/>
      <w:szCs w:val="30"/>
    </w:rPr>
  </w:style>
  <w:style w:type="character" w:customStyle="1" w:styleId="6">
    <w:name w:val="Основной текст (6)_"/>
    <w:basedOn w:val="a0"/>
    <w:link w:val="60"/>
    <w:rsid w:val="002A27F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5pt">
    <w:name w:val="Основной текст (6) + 15 pt;Полужирный;Курсив"/>
    <w:basedOn w:val="6"/>
    <w:rsid w:val="002A27F3"/>
    <w:rPr>
      <w:b/>
      <w:bCs/>
      <w:i/>
      <w:iCs/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8Exact">
    <w:name w:val="Основной текст (8) Exact"/>
    <w:basedOn w:val="a0"/>
    <w:link w:val="8"/>
    <w:rsid w:val="002A27F3"/>
    <w:rPr>
      <w:rFonts w:ascii="Verdana" w:eastAsia="Verdana" w:hAnsi="Verdana" w:cs="Verdana"/>
      <w:b w:val="0"/>
      <w:bCs w:val="0"/>
      <w:i/>
      <w:iCs/>
      <w:smallCaps w:val="0"/>
      <w:strike w:val="0"/>
      <w:spacing w:val="-22"/>
      <w:sz w:val="12"/>
      <w:szCs w:val="12"/>
      <w:u w:val="none"/>
      <w:lang w:val="en-US"/>
    </w:rPr>
  </w:style>
  <w:style w:type="character" w:customStyle="1" w:styleId="8Exact0">
    <w:name w:val="Основной текст (8) Exact"/>
    <w:basedOn w:val="8Exact"/>
    <w:rsid w:val="002A27F3"/>
    <w:rPr>
      <w:color w:val="000000"/>
      <w:w w:val="100"/>
      <w:position w:val="0"/>
      <w:u w:val="single"/>
    </w:rPr>
  </w:style>
  <w:style w:type="character" w:customStyle="1" w:styleId="9Exact">
    <w:name w:val="Основной текст (9) Exact"/>
    <w:basedOn w:val="a0"/>
    <w:link w:val="9"/>
    <w:rsid w:val="002A27F3"/>
    <w:rPr>
      <w:rFonts w:ascii="Consolas" w:eastAsia="Consolas" w:hAnsi="Consolas" w:cs="Consolas"/>
      <w:b w:val="0"/>
      <w:bCs w:val="0"/>
      <w:i/>
      <w:iCs/>
      <w:smallCaps w:val="0"/>
      <w:strike w:val="0"/>
      <w:spacing w:val="-6"/>
      <w:sz w:val="25"/>
      <w:szCs w:val="25"/>
      <w:u w:val="none"/>
    </w:rPr>
  </w:style>
  <w:style w:type="character" w:customStyle="1" w:styleId="11">
    <w:name w:val="Заголовок №1_"/>
    <w:basedOn w:val="a0"/>
    <w:link w:val="12"/>
    <w:rsid w:val="002A27F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3"/>
    <w:rsid w:val="002A27F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Основной текст + 10;5 pt"/>
    <w:basedOn w:val="a4"/>
    <w:rsid w:val="002A27F3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7">
    <w:name w:val="Основной текст (7)_"/>
    <w:basedOn w:val="a0"/>
    <w:link w:val="70"/>
    <w:rsid w:val="002A27F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MalgunGothic95pt">
    <w:name w:val="Основной текст (7) + Malgun Gothic;9;5 pt"/>
    <w:basedOn w:val="7"/>
    <w:rsid w:val="002A27F3"/>
    <w:rPr>
      <w:rFonts w:ascii="Malgun Gothic" w:eastAsia="Malgun Gothic" w:hAnsi="Malgun Gothic" w:cs="Malgun Gothic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85pt-1pt">
    <w:name w:val="Основной текст + 8;5 pt;Интервал -1 pt"/>
    <w:basedOn w:val="a4"/>
    <w:rsid w:val="002A27F3"/>
    <w:rPr>
      <w:color w:val="000000"/>
      <w:spacing w:val="-20"/>
      <w:w w:val="100"/>
      <w:position w:val="0"/>
      <w:sz w:val="17"/>
      <w:szCs w:val="17"/>
      <w:lang w:val="ru-RU"/>
    </w:rPr>
  </w:style>
  <w:style w:type="character" w:customStyle="1" w:styleId="-1pt">
    <w:name w:val="Основной текст + Интервал -1 pt"/>
    <w:basedOn w:val="a4"/>
    <w:rsid w:val="002A27F3"/>
    <w:rPr>
      <w:color w:val="000000"/>
      <w:spacing w:val="-3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2A27F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Колонтитул"/>
    <w:basedOn w:val="a5"/>
    <w:rsid w:val="002A27F3"/>
    <w:rPr>
      <w:color w:val="000000"/>
      <w:spacing w:val="0"/>
      <w:w w:val="100"/>
      <w:position w:val="0"/>
    </w:rPr>
  </w:style>
  <w:style w:type="paragraph" w:customStyle="1" w:styleId="40">
    <w:name w:val="Основной текст (4)"/>
    <w:basedOn w:val="a"/>
    <w:link w:val="4"/>
    <w:rsid w:val="002A27F3"/>
    <w:pPr>
      <w:shd w:val="clear" w:color="auto" w:fill="FFFFFF"/>
      <w:spacing w:after="960" w:line="0" w:lineRule="atLeast"/>
    </w:pPr>
    <w:rPr>
      <w:rFonts w:ascii="Verdana" w:eastAsia="Verdana" w:hAnsi="Verdana" w:cs="Verdana"/>
      <w:spacing w:val="110"/>
      <w:sz w:val="8"/>
      <w:szCs w:val="8"/>
      <w:lang w:val="en-US"/>
    </w:rPr>
  </w:style>
  <w:style w:type="paragraph" w:customStyle="1" w:styleId="20">
    <w:name w:val="Основной текст (2)"/>
    <w:basedOn w:val="a"/>
    <w:link w:val="2"/>
    <w:rsid w:val="002A27F3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10"/>
      <w:sz w:val="10"/>
      <w:szCs w:val="10"/>
    </w:rPr>
  </w:style>
  <w:style w:type="paragraph" w:customStyle="1" w:styleId="30">
    <w:name w:val="Основной текст (3)"/>
    <w:basedOn w:val="a"/>
    <w:link w:val="3"/>
    <w:rsid w:val="002A27F3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10"/>
      <w:sz w:val="11"/>
      <w:szCs w:val="11"/>
    </w:rPr>
  </w:style>
  <w:style w:type="paragraph" w:customStyle="1" w:styleId="50">
    <w:name w:val="Основной текст (5)"/>
    <w:basedOn w:val="a"/>
    <w:link w:val="5"/>
    <w:rsid w:val="002A27F3"/>
    <w:pPr>
      <w:shd w:val="clear" w:color="auto" w:fill="FFFFFF"/>
      <w:spacing w:before="960" w:after="7560" w:line="655" w:lineRule="exact"/>
    </w:pPr>
    <w:rPr>
      <w:rFonts w:ascii="Verdana" w:eastAsia="Verdana" w:hAnsi="Verdana" w:cs="Verdana"/>
      <w:sz w:val="44"/>
      <w:szCs w:val="44"/>
    </w:rPr>
  </w:style>
  <w:style w:type="paragraph" w:styleId="10">
    <w:name w:val="toc 1"/>
    <w:basedOn w:val="a"/>
    <w:link w:val="1"/>
    <w:autoRedefine/>
    <w:rsid w:val="00734CC2"/>
    <w:pPr>
      <w:tabs>
        <w:tab w:val="left" w:pos="9057"/>
      </w:tabs>
      <w:spacing w:after="143" w:line="260" w:lineRule="exact"/>
    </w:pPr>
    <w:rPr>
      <w:rFonts w:ascii="Verdana" w:eastAsia="Verdana" w:hAnsi="Verdana" w:cs="Verdana"/>
      <w:sz w:val="26"/>
      <w:szCs w:val="26"/>
    </w:rPr>
  </w:style>
  <w:style w:type="paragraph" w:customStyle="1" w:styleId="60">
    <w:name w:val="Основной текст (6)"/>
    <w:basedOn w:val="a"/>
    <w:link w:val="6"/>
    <w:rsid w:val="002A27F3"/>
    <w:pPr>
      <w:shd w:val="clear" w:color="auto" w:fill="FFFFFF"/>
      <w:spacing w:before="300" w:after="180" w:line="328" w:lineRule="exact"/>
      <w:ind w:hanging="460"/>
    </w:pPr>
    <w:rPr>
      <w:rFonts w:ascii="Verdana" w:eastAsia="Verdana" w:hAnsi="Verdana" w:cs="Verdana"/>
      <w:sz w:val="26"/>
      <w:szCs w:val="26"/>
    </w:rPr>
  </w:style>
  <w:style w:type="paragraph" w:customStyle="1" w:styleId="8">
    <w:name w:val="Основной текст (8)"/>
    <w:basedOn w:val="a"/>
    <w:link w:val="8Exact"/>
    <w:rsid w:val="002A27F3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22"/>
      <w:sz w:val="12"/>
      <w:szCs w:val="12"/>
      <w:lang w:val="en-US"/>
    </w:rPr>
  </w:style>
  <w:style w:type="paragraph" w:customStyle="1" w:styleId="9">
    <w:name w:val="Основной текст (9)"/>
    <w:basedOn w:val="a"/>
    <w:link w:val="9Exact"/>
    <w:rsid w:val="002A27F3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pacing w:val="-6"/>
      <w:sz w:val="25"/>
      <w:szCs w:val="25"/>
    </w:rPr>
  </w:style>
  <w:style w:type="paragraph" w:customStyle="1" w:styleId="12">
    <w:name w:val="Заголовок №1"/>
    <w:basedOn w:val="a"/>
    <w:link w:val="11"/>
    <w:rsid w:val="002A27F3"/>
    <w:pPr>
      <w:shd w:val="clear" w:color="auto" w:fill="FFFFFF"/>
      <w:spacing w:after="540" w:line="0" w:lineRule="atLeast"/>
      <w:ind w:hanging="560"/>
      <w:jc w:val="both"/>
      <w:outlineLvl w:val="0"/>
    </w:pPr>
    <w:rPr>
      <w:rFonts w:ascii="Verdana" w:eastAsia="Verdana" w:hAnsi="Verdana" w:cs="Verdana"/>
      <w:sz w:val="26"/>
      <w:szCs w:val="26"/>
    </w:rPr>
  </w:style>
  <w:style w:type="paragraph" w:customStyle="1" w:styleId="13">
    <w:name w:val="Основной текст1"/>
    <w:basedOn w:val="a"/>
    <w:link w:val="a4"/>
    <w:rsid w:val="002A27F3"/>
    <w:pPr>
      <w:shd w:val="clear" w:color="auto" w:fill="FFFFFF"/>
      <w:spacing w:before="540" w:after="120" w:line="270" w:lineRule="exact"/>
      <w:ind w:hanging="32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70">
    <w:name w:val="Основной текст (7)"/>
    <w:basedOn w:val="a"/>
    <w:link w:val="7"/>
    <w:rsid w:val="002A27F3"/>
    <w:pPr>
      <w:shd w:val="clear" w:color="auto" w:fill="FFFFFF"/>
      <w:spacing w:before="360" w:after="240" w:line="266" w:lineRule="exact"/>
      <w:ind w:hanging="480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a6">
    <w:name w:val="Колонтитул"/>
    <w:basedOn w:val="a"/>
    <w:link w:val="a5"/>
    <w:rsid w:val="002A27F3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3"/>
      <w:szCs w:val="13"/>
    </w:rPr>
  </w:style>
  <w:style w:type="paragraph" w:styleId="a8">
    <w:name w:val="Balloon Text"/>
    <w:basedOn w:val="a"/>
    <w:link w:val="a9"/>
    <w:uiPriority w:val="99"/>
    <w:semiHidden/>
    <w:unhideWhenUsed/>
    <w:rsid w:val="00A75F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F9B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418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1887"/>
    <w:rPr>
      <w:color w:val="000000"/>
    </w:rPr>
  </w:style>
  <w:style w:type="paragraph" w:styleId="ac">
    <w:name w:val="footer"/>
    <w:basedOn w:val="a"/>
    <w:link w:val="ad"/>
    <w:uiPriority w:val="99"/>
    <w:unhideWhenUsed/>
    <w:rsid w:val="008418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1887"/>
    <w:rPr>
      <w:color w:val="000000"/>
    </w:rPr>
  </w:style>
  <w:style w:type="paragraph" w:styleId="ae">
    <w:name w:val="List Paragraph"/>
    <w:basedOn w:val="a"/>
    <w:uiPriority w:val="34"/>
    <w:qFormat/>
    <w:rsid w:val="006B2B11"/>
    <w:pPr>
      <w:ind w:left="720"/>
      <w:contextualSpacing/>
    </w:pPr>
  </w:style>
  <w:style w:type="paragraph" w:styleId="af">
    <w:name w:val="No Spacing"/>
    <w:uiPriority w:val="1"/>
    <w:qFormat/>
    <w:rsid w:val="00FF32A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4343DE4663F6B8F5B09D472A6C353849D080343E1F60D8E8D32A702210003D0ECC6E39F28kBK4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343DE4663F6B8F5B09D472A6C353849D080D4FE2F90D8E8D32A702210003D0ECC6E39A2DB5BA7DkDKF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343DE4663F6B8F5B09D472A6C353849D080D4FE2F90D8E8D32A702210003D0ECC6E39A2DB5BA7DkDK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343DE4663F6B8F5B09D472A6C353849D080D40E0F10D8E8D32A70221k0K0J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830FCE473E7F483D14D6A9905CD399BD175DA7207E4F177EB86A7815D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33BCA-87D1-4269-A46F-D4DB6B85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13</Pages>
  <Words>3751</Words>
  <Characters>21384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2015-02-16T11:23:00Z</cp:lastPrinted>
  <dcterms:created xsi:type="dcterms:W3CDTF">2015-02-16T06:39:00Z</dcterms:created>
  <dcterms:modified xsi:type="dcterms:W3CDTF">2015-03-24T08:34:00Z</dcterms:modified>
</cp:coreProperties>
</file>