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1C" w:rsidRDefault="00ED62B1" w:rsidP="00ED62B1">
      <w:pPr>
        <w:ind w:firstLine="708"/>
        <w:jc w:val="center"/>
      </w:pPr>
      <w:r>
        <w:t xml:space="preserve">Обслуживание домов по адресу: Солнечная 2, 6, Горячего 15, 25, Шахова 1, 2, 4 временно приостановлено. </w:t>
      </w:r>
    </w:p>
    <w:p w:rsidR="00ED62B1" w:rsidRDefault="00ED62B1" w:rsidP="00ED62B1">
      <w:pPr>
        <w:ind w:firstLine="708"/>
        <w:jc w:val="center"/>
      </w:pPr>
      <w:bookmarkStart w:id="0" w:name="_GoBack"/>
      <w:bookmarkEnd w:id="0"/>
    </w:p>
    <w:p w:rsidR="00ED62B1" w:rsidRDefault="00ED62B1"/>
    <w:p w:rsidR="00ED62B1" w:rsidRDefault="00ED62B1"/>
    <w:p w:rsidR="00ED62B1" w:rsidRDefault="00ED62B1"/>
    <w:sectPr w:rsidR="00ED62B1" w:rsidSect="00ED62B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B1"/>
    <w:rsid w:val="0076441C"/>
    <w:rsid w:val="00E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71BC"/>
  <w15:chartTrackingRefBased/>
  <w15:docId w15:val="{740005DF-88C8-4318-94D6-69A0C606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2019-09-03T07:51:00Z</dcterms:created>
  <dcterms:modified xsi:type="dcterms:W3CDTF">2019-09-03T07:55:00Z</dcterms:modified>
</cp:coreProperties>
</file>